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République Algérienne Démocratique et Populaire</w:t>
      </w:r>
    </w:p>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Ministère de l’enseignement supérieur</w:t>
      </w:r>
    </w:p>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 xml:space="preserve">Université de Constantine 3 – Salah </w:t>
      </w:r>
      <w:proofErr w:type="spellStart"/>
      <w:r w:rsidRPr="00E51DC0">
        <w:rPr>
          <w:rFonts w:asciiTheme="majorBidi" w:hAnsiTheme="majorBidi" w:cstheme="majorBidi"/>
          <w:sz w:val="28"/>
          <w:szCs w:val="28"/>
        </w:rPr>
        <w:t>Boubnider</w:t>
      </w:r>
      <w:proofErr w:type="spellEnd"/>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8"/>
          <w:szCs w:val="28"/>
        </w:rPr>
      </w:pPr>
    </w:p>
    <w:p w:rsidR="00EE5483" w:rsidRPr="00E51DC0" w:rsidRDefault="00EE5483" w:rsidP="00EE5483">
      <w:pPr>
        <w:jc w:val="center"/>
        <w:rPr>
          <w:rFonts w:asciiTheme="majorBidi" w:hAnsiTheme="majorBidi" w:cstheme="majorBidi"/>
          <w:sz w:val="32"/>
          <w:szCs w:val="32"/>
        </w:rPr>
      </w:pPr>
      <w:r w:rsidRPr="00E51DC0">
        <w:rPr>
          <w:rFonts w:asciiTheme="majorBidi" w:hAnsiTheme="majorBidi" w:cstheme="majorBidi"/>
          <w:sz w:val="32"/>
          <w:szCs w:val="32"/>
        </w:rPr>
        <w:t>Faculté de médecine</w:t>
      </w:r>
    </w:p>
    <w:p w:rsidR="00EE5483" w:rsidRPr="00E51DC0" w:rsidRDefault="00EE5483" w:rsidP="00EE5483">
      <w:pPr>
        <w:jc w:val="center"/>
        <w:rPr>
          <w:rFonts w:asciiTheme="majorBidi" w:hAnsiTheme="majorBidi" w:cstheme="majorBidi"/>
          <w:sz w:val="32"/>
          <w:szCs w:val="32"/>
        </w:rPr>
      </w:pPr>
    </w:p>
    <w:p w:rsidR="00EE5483" w:rsidRPr="00E51DC0" w:rsidRDefault="00EE5483" w:rsidP="00EE5483">
      <w:pPr>
        <w:jc w:val="center"/>
        <w:rPr>
          <w:rFonts w:asciiTheme="majorBidi" w:hAnsiTheme="majorBidi" w:cstheme="majorBidi"/>
          <w:sz w:val="32"/>
          <w:szCs w:val="32"/>
        </w:rPr>
      </w:pPr>
      <w:r w:rsidRPr="00E51DC0">
        <w:rPr>
          <w:rFonts w:asciiTheme="majorBidi" w:hAnsiTheme="majorBidi" w:cstheme="majorBidi"/>
          <w:sz w:val="32"/>
          <w:szCs w:val="32"/>
        </w:rPr>
        <w:t>Département de pharmacie</w:t>
      </w: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pBdr>
          <w:top w:val="single" w:sz="4" w:space="7" w:color="auto"/>
          <w:bottom w:val="single" w:sz="4" w:space="0" w:color="auto"/>
        </w:pBdr>
        <w:jc w:val="center"/>
        <w:rPr>
          <w:rFonts w:asciiTheme="majorBidi" w:hAnsiTheme="majorBidi" w:cstheme="majorBidi"/>
          <w:b/>
          <w:bCs/>
          <w:sz w:val="40"/>
          <w:szCs w:val="40"/>
        </w:rPr>
      </w:pPr>
    </w:p>
    <w:p w:rsidR="00EE5483" w:rsidRDefault="00EE5483" w:rsidP="00EE5483">
      <w:pPr>
        <w:pBdr>
          <w:top w:val="single" w:sz="4" w:space="7" w:color="auto"/>
          <w:bottom w:val="single" w:sz="4" w:space="0" w:color="auto"/>
        </w:pBdr>
        <w:jc w:val="center"/>
        <w:rPr>
          <w:rFonts w:asciiTheme="majorBidi" w:hAnsiTheme="majorBidi" w:cstheme="majorBidi"/>
          <w:b/>
          <w:bCs/>
          <w:sz w:val="40"/>
          <w:szCs w:val="40"/>
        </w:rPr>
      </w:pPr>
      <w:r>
        <w:rPr>
          <w:rFonts w:asciiTheme="majorBidi" w:hAnsiTheme="majorBidi" w:cstheme="majorBidi"/>
          <w:b/>
          <w:bCs/>
          <w:sz w:val="40"/>
          <w:szCs w:val="40"/>
        </w:rPr>
        <w:t>GENERALITES EN PARASITOLOGIE</w:t>
      </w:r>
    </w:p>
    <w:p w:rsidR="00EE5483" w:rsidRPr="004B0A27" w:rsidRDefault="00EE5483" w:rsidP="00EE5483">
      <w:pPr>
        <w:pBdr>
          <w:top w:val="single" w:sz="4" w:space="7" w:color="auto"/>
          <w:bottom w:val="single" w:sz="4" w:space="0" w:color="auto"/>
        </w:pBdr>
        <w:jc w:val="center"/>
        <w:rPr>
          <w:rFonts w:asciiTheme="majorBidi" w:hAnsiTheme="majorBidi" w:cstheme="majorBidi"/>
          <w:b/>
          <w:bCs/>
          <w:sz w:val="40"/>
          <w:szCs w:val="40"/>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Pr="00E51DC0" w:rsidRDefault="00EE5483" w:rsidP="00EE5483">
      <w:pPr>
        <w:jc w:val="right"/>
        <w:rPr>
          <w:rFonts w:asciiTheme="majorBidi" w:hAnsiTheme="majorBidi" w:cstheme="majorBidi"/>
          <w:sz w:val="28"/>
          <w:szCs w:val="28"/>
        </w:rPr>
      </w:pPr>
      <w:r>
        <w:rPr>
          <w:rFonts w:asciiTheme="majorBidi" w:hAnsiTheme="majorBidi" w:cstheme="majorBidi"/>
          <w:sz w:val="28"/>
          <w:szCs w:val="28"/>
        </w:rPr>
        <w:t xml:space="preserve">Dr. S </w:t>
      </w:r>
      <w:proofErr w:type="spellStart"/>
      <w:r>
        <w:rPr>
          <w:rFonts w:asciiTheme="majorBidi" w:hAnsiTheme="majorBidi" w:cstheme="majorBidi"/>
          <w:sz w:val="28"/>
          <w:szCs w:val="28"/>
        </w:rPr>
        <w:t>Ahraou</w:t>
      </w:r>
      <w:proofErr w:type="spellEnd"/>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Pr="00E51DC0" w:rsidRDefault="00EE5483" w:rsidP="00EE5483">
      <w:pPr>
        <w:jc w:val="center"/>
        <w:rPr>
          <w:rFonts w:asciiTheme="majorBidi" w:hAnsiTheme="majorBidi" w:cstheme="majorBidi"/>
          <w:sz w:val="24"/>
          <w:szCs w:val="24"/>
        </w:rPr>
      </w:pPr>
    </w:p>
    <w:p w:rsidR="00EE5483" w:rsidRDefault="00EE5483" w:rsidP="00F2424D">
      <w:pPr>
        <w:spacing w:line="240" w:lineRule="auto"/>
        <w:jc w:val="center"/>
        <w:rPr>
          <w:b/>
          <w:sz w:val="36"/>
          <w:szCs w:val="36"/>
        </w:rPr>
      </w:pPr>
    </w:p>
    <w:p w:rsidR="00EE5483" w:rsidRDefault="00EE5483" w:rsidP="00F2424D">
      <w:pPr>
        <w:spacing w:line="240" w:lineRule="auto"/>
        <w:jc w:val="center"/>
        <w:rPr>
          <w:b/>
          <w:sz w:val="36"/>
          <w:szCs w:val="36"/>
        </w:rPr>
      </w:pPr>
      <w:bookmarkStart w:id="0" w:name="_GoBack"/>
      <w:bookmarkEnd w:id="0"/>
    </w:p>
    <w:p w:rsidR="00E77A66" w:rsidRPr="004E663F" w:rsidRDefault="00F2424D" w:rsidP="00F2424D">
      <w:pPr>
        <w:spacing w:line="240" w:lineRule="auto"/>
        <w:jc w:val="center"/>
        <w:rPr>
          <w:b/>
          <w:sz w:val="36"/>
          <w:szCs w:val="36"/>
        </w:rPr>
      </w:pPr>
      <w:r w:rsidRPr="004E663F">
        <w:rPr>
          <w:b/>
          <w:sz w:val="36"/>
          <w:szCs w:val="36"/>
        </w:rPr>
        <w:lastRenderedPageBreak/>
        <w:t>Généralités en parasitologie</w:t>
      </w:r>
    </w:p>
    <w:p w:rsidR="00F2424D" w:rsidRPr="004E663F" w:rsidRDefault="00F2424D" w:rsidP="00EE5483">
      <w:pPr>
        <w:spacing w:line="240" w:lineRule="auto"/>
        <w:jc w:val="right"/>
        <w:rPr>
          <w:b/>
        </w:rPr>
      </w:pPr>
      <w:r w:rsidRPr="004E663F">
        <w:rPr>
          <w:b/>
          <w:sz w:val="36"/>
          <w:szCs w:val="36"/>
        </w:rPr>
        <w:t xml:space="preserve">          </w:t>
      </w:r>
    </w:p>
    <w:p w:rsidR="004E663F" w:rsidRDefault="004E663F" w:rsidP="00F2424D">
      <w:pPr>
        <w:spacing w:after="0" w:line="240" w:lineRule="auto"/>
        <w:rPr>
          <w:b/>
          <w:sz w:val="24"/>
          <w:szCs w:val="24"/>
        </w:rPr>
      </w:pPr>
    </w:p>
    <w:p w:rsidR="00F2424D" w:rsidRPr="004E663F" w:rsidRDefault="00F2424D" w:rsidP="00F2424D">
      <w:pPr>
        <w:spacing w:after="0" w:line="240" w:lineRule="auto"/>
        <w:rPr>
          <w:sz w:val="24"/>
          <w:szCs w:val="24"/>
        </w:rPr>
      </w:pPr>
      <w:r w:rsidRPr="004E663F">
        <w:rPr>
          <w:b/>
          <w:sz w:val="24"/>
          <w:szCs w:val="24"/>
        </w:rPr>
        <w:t xml:space="preserve">Parasite : </w:t>
      </w:r>
      <w:r w:rsidRPr="004E663F">
        <w:rPr>
          <w:sz w:val="24"/>
          <w:szCs w:val="24"/>
        </w:rPr>
        <w:t>être vivant, évolue de façon temporaire ou constante sur un autre être vivant au dépend duquel il puise sa propre existence. Crée un état dommageable mais n’entraine pas immédiatement la mort de celui-ci.</w:t>
      </w:r>
    </w:p>
    <w:p w:rsidR="00F2424D" w:rsidRPr="004E663F" w:rsidRDefault="00F2424D" w:rsidP="00F2424D">
      <w:pPr>
        <w:spacing w:after="0" w:line="240" w:lineRule="auto"/>
        <w:rPr>
          <w:sz w:val="24"/>
          <w:szCs w:val="24"/>
        </w:rPr>
      </w:pPr>
      <w:r w:rsidRPr="004E663F">
        <w:rPr>
          <w:sz w:val="24"/>
          <w:szCs w:val="24"/>
        </w:rPr>
        <w:t xml:space="preserve"> Ectoparasites – Endoparasites </w:t>
      </w:r>
    </w:p>
    <w:p w:rsidR="00F2424D" w:rsidRPr="004E663F" w:rsidRDefault="00F2424D" w:rsidP="00F2424D">
      <w:pPr>
        <w:spacing w:after="0" w:line="240" w:lineRule="auto"/>
        <w:rPr>
          <w:sz w:val="24"/>
          <w:szCs w:val="24"/>
        </w:rPr>
      </w:pPr>
    </w:p>
    <w:p w:rsidR="00F2424D" w:rsidRPr="004E663F" w:rsidRDefault="00F2424D" w:rsidP="00F2424D">
      <w:pPr>
        <w:spacing w:after="0"/>
        <w:rPr>
          <w:sz w:val="24"/>
          <w:szCs w:val="24"/>
        </w:rPr>
      </w:pPr>
      <w:r w:rsidRPr="004E663F">
        <w:rPr>
          <w:b/>
          <w:sz w:val="24"/>
          <w:szCs w:val="24"/>
        </w:rPr>
        <w:t xml:space="preserve">Parasitisme : </w:t>
      </w:r>
      <w:r w:rsidRPr="004E663F">
        <w:rPr>
          <w:sz w:val="24"/>
          <w:szCs w:val="24"/>
        </w:rPr>
        <w:t>Association temporaire ou permanente de deux êtres vivants dont l’un tire profit de l’autre.</w:t>
      </w:r>
    </w:p>
    <w:p w:rsidR="00F2424D" w:rsidRPr="004E663F" w:rsidRDefault="00F2424D" w:rsidP="00F2424D">
      <w:pPr>
        <w:rPr>
          <w:sz w:val="24"/>
          <w:szCs w:val="24"/>
        </w:rPr>
      </w:pPr>
      <w:r w:rsidRPr="004E663F">
        <w:rPr>
          <w:sz w:val="24"/>
          <w:szCs w:val="24"/>
        </w:rPr>
        <w:t>Obligatoire - Facultatif ou Accidentel.</w:t>
      </w:r>
    </w:p>
    <w:p w:rsidR="00F2424D" w:rsidRPr="004E663F" w:rsidRDefault="00F2424D" w:rsidP="00F2424D">
      <w:pPr>
        <w:rPr>
          <w:bCs/>
          <w:sz w:val="24"/>
          <w:szCs w:val="24"/>
        </w:rPr>
      </w:pPr>
      <w:r w:rsidRPr="004E663F">
        <w:rPr>
          <w:b/>
          <w:bCs/>
          <w:sz w:val="24"/>
          <w:szCs w:val="24"/>
        </w:rPr>
        <w:t xml:space="preserve">Saprophytisme : </w:t>
      </w:r>
      <w:r w:rsidRPr="004E663F">
        <w:rPr>
          <w:bCs/>
          <w:sz w:val="24"/>
          <w:szCs w:val="24"/>
        </w:rPr>
        <w:t>Saprophyte: Organisme se nourrit de matières organiques en décomposition dans le milieu extérieur.</w:t>
      </w:r>
    </w:p>
    <w:p w:rsidR="00F2424D" w:rsidRPr="004E663F" w:rsidRDefault="00F2424D" w:rsidP="00F2424D">
      <w:pPr>
        <w:rPr>
          <w:bCs/>
          <w:sz w:val="24"/>
          <w:szCs w:val="24"/>
        </w:rPr>
      </w:pPr>
      <w:r w:rsidRPr="004E663F">
        <w:rPr>
          <w:b/>
          <w:bCs/>
          <w:sz w:val="24"/>
          <w:szCs w:val="24"/>
        </w:rPr>
        <w:t>Commensalisme </w:t>
      </w:r>
      <w:r w:rsidRPr="004E663F">
        <w:rPr>
          <w:bCs/>
          <w:sz w:val="24"/>
          <w:szCs w:val="24"/>
        </w:rPr>
        <w:t>: Commensal: Organisme se nourrit de matières organiques sur un être vivant (milieu buccal, intestin) sans nuire à l’hôte.</w:t>
      </w:r>
    </w:p>
    <w:p w:rsidR="00E77A66" w:rsidRPr="004E663F" w:rsidRDefault="003D2FEC" w:rsidP="00F2424D">
      <w:pPr>
        <w:spacing w:after="0"/>
        <w:rPr>
          <w:bCs/>
          <w:sz w:val="24"/>
          <w:szCs w:val="24"/>
        </w:rPr>
      </w:pPr>
      <w:r w:rsidRPr="004E663F">
        <w:rPr>
          <w:b/>
          <w:bCs/>
          <w:sz w:val="24"/>
          <w:szCs w:val="24"/>
        </w:rPr>
        <w:t>Spécificité</w:t>
      </w:r>
      <w:r w:rsidR="00F2424D" w:rsidRPr="004E663F">
        <w:rPr>
          <w:bCs/>
          <w:sz w:val="24"/>
          <w:szCs w:val="24"/>
        </w:rPr>
        <w:t>: P</w:t>
      </w:r>
      <w:r w:rsidRPr="004E663F">
        <w:rPr>
          <w:bCs/>
          <w:sz w:val="24"/>
          <w:szCs w:val="24"/>
        </w:rPr>
        <w:t xml:space="preserve">rocessus d’adaptation </w:t>
      </w:r>
      <w:r w:rsidR="00F2424D" w:rsidRPr="004E663F">
        <w:rPr>
          <w:bCs/>
          <w:sz w:val="24"/>
          <w:szCs w:val="24"/>
        </w:rPr>
        <w:t>progressive dans le temps à l’</w:t>
      </w:r>
      <w:r w:rsidRPr="004E663F">
        <w:rPr>
          <w:bCs/>
          <w:sz w:val="24"/>
          <w:szCs w:val="24"/>
        </w:rPr>
        <w:t>hôte</w:t>
      </w:r>
      <w:r w:rsidR="00F2424D" w:rsidRPr="004E663F">
        <w:rPr>
          <w:bCs/>
          <w:sz w:val="24"/>
          <w:szCs w:val="24"/>
        </w:rPr>
        <w:t>.</w:t>
      </w:r>
    </w:p>
    <w:p w:rsidR="00F2424D" w:rsidRPr="004E663F" w:rsidRDefault="00F2424D" w:rsidP="00F2424D">
      <w:pPr>
        <w:spacing w:after="0"/>
        <w:rPr>
          <w:bCs/>
          <w:sz w:val="24"/>
          <w:szCs w:val="24"/>
        </w:rPr>
      </w:pPr>
      <w:r w:rsidRPr="004E663F">
        <w:rPr>
          <w:bCs/>
          <w:sz w:val="24"/>
          <w:szCs w:val="24"/>
        </w:rPr>
        <w:t xml:space="preserve">            ----Parasites </w:t>
      </w:r>
      <w:proofErr w:type="spellStart"/>
      <w:r w:rsidRPr="004E663F">
        <w:rPr>
          <w:bCs/>
          <w:sz w:val="24"/>
          <w:szCs w:val="24"/>
        </w:rPr>
        <w:t>sténoxène</w:t>
      </w:r>
      <w:r w:rsidRPr="004E663F">
        <w:rPr>
          <w:bCs/>
          <w:i/>
          <w:iCs/>
          <w:sz w:val="24"/>
          <w:szCs w:val="24"/>
        </w:rPr>
        <w:t>s</w:t>
      </w:r>
      <w:proofErr w:type="spellEnd"/>
      <w:r w:rsidRPr="004E663F">
        <w:rPr>
          <w:bCs/>
          <w:i/>
          <w:iCs/>
          <w:sz w:val="24"/>
          <w:szCs w:val="24"/>
        </w:rPr>
        <w:t xml:space="preserve"> (</w:t>
      </w:r>
      <w:proofErr w:type="spellStart"/>
      <w:r w:rsidRPr="004E663F">
        <w:rPr>
          <w:bCs/>
          <w:i/>
          <w:iCs/>
          <w:sz w:val="24"/>
          <w:szCs w:val="24"/>
        </w:rPr>
        <w:t>Pediculis</w:t>
      </w:r>
      <w:proofErr w:type="spellEnd"/>
      <w:r w:rsidRPr="004E663F">
        <w:rPr>
          <w:bCs/>
          <w:i/>
          <w:iCs/>
          <w:sz w:val="24"/>
          <w:szCs w:val="24"/>
        </w:rPr>
        <w:t xml:space="preserve"> </w:t>
      </w:r>
      <w:proofErr w:type="spellStart"/>
      <w:r w:rsidRPr="004E663F">
        <w:rPr>
          <w:bCs/>
          <w:i/>
          <w:iCs/>
          <w:sz w:val="24"/>
          <w:szCs w:val="24"/>
        </w:rPr>
        <w:t>humanus</w:t>
      </w:r>
      <w:proofErr w:type="spellEnd"/>
      <w:r w:rsidRPr="004E663F">
        <w:rPr>
          <w:bCs/>
          <w:sz w:val="24"/>
          <w:szCs w:val="24"/>
        </w:rPr>
        <w:t>)</w:t>
      </w:r>
    </w:p>
    <w:p w:rsidR="00F2424D" w:rsidRDefault="00F2424D" w:rsidP="00F2424D">
      <w:pPr>
        <w:spacing w:after="0"/>
        <w:rPr>
          <w:bCs/>
          <w:i/>
          <w:iCs/>
          <w:sz w:val="24"/>
          <w:szCs w:val="24"/>
        </w:rPr>
      </w:pPr>
      <w:r w:rsidRPr="004E663F">
        <w:rPr>
          <w:bCs/>
          <w:sz w:val="24"/>
          <w:szCs w:val="24"/>
        </w:rPr>
        <w:t xml:space="preserve">            ----</w:t>
      </w:r>
      <w:proofErr w:type="spellStart"/>
      <w:r w:rsidRPr="004E663F">
        <w:rPr>
          <w:bCs/>
          <w:sz w:val="24"/>
          <w:szCs w:val="24"/>
        </w:rPr>
        <w:t>Parasires</w:t>
      </w:r>
      <w:proofErr w:type="spellEnd"/>
      <w:r w:rsidRPr="004E663F">
        <w:rPr>
          <w:bCs/>
          <w:sz w:val="24"/>
          <w:szCs w:val="24"/>
        </w:rPr>
        <w:t xml:space="preserve"> </w:t>
      </w:r>
      <w:proofErr w:type="spellStart"/>
      <w:r w:rsidRPr="004E663F">
        <w:rPr>
          <w:bCs/>
          <w:sz w:val="24"/>
          <w:szCs w:val="24"/>
        </w:rPr>
        <w:t>euryxènes</w:t>
      </w:r>
      <w:proofErr w:type="spellEnd"/>
      <w:r w:rsidRPr="004E663F">
        <w:rPr>
          <w:bCs/>
          <w:i/>
          <w:iCs/>
          <w:sz w:val="24"/>
          <w:szCs w:val="24"/>
        </w:rPr>
        <w:t xml:space="preserve"> (</w:t>
      </w:r>
      <w:proofErr w:type="spellStart"/>
      <w:r w:rsidRPr="004E663F">
        <w:rPr>
          <w:bCs/>
          <w:i/>
          <w:iCs/>
          <w:sz w:val="24"/>
          <w:szCs w:val="24"/>
        </w:rPr>
        <w:t>Fasciola</w:t>
      </w:r>
      <w:proofErr w:type="spellEnd"/>
      <w:r w:rsidRPr="004E663F">
        <w:rPr>
          <w:bCs/>
          <w:i/>
          <w:iCs/>
          <w:sz w:val="24"/>
          <w:szCs w:val="24"/>
        </w:rPr>
        <w:t xml:space="preserve"> </w:t>
      </w:r>
      <w:proofErr w:type="spellStart"/>
      <w:r w:rsidRPr="004E663F">
        <w:rPr>
          <w:bCs/>
          <w:i/>
          <w:iCs/>
          <w:sz w:val="24"/>
          <w:szCs w:val="24"/>
        </w:rPr>
        <w:t>hepatica</w:t>
      </w:r>
      <w:proofErr w:type="spellEnd"/>
      <w:r w:rsidRPr="004E663F">
        <w:rPr>
          <w:bCs/>
          <w:i/>
          <w:iCs/>
          <w:sz w:val="24"/>
          <w:szCs w:val="24"/>
        </w:rPr>
        <w:t>)</w:t>
      </w:r>
    </w:p>
    <w:p w:rsidR="004E663F" w:rsidRPr="004E663F" w:rsidRDefault="004E663F" w:rsidP="00F2424D">
      <w:pPr>
        <w:spacing w:after="0"/>
        <w:rPr>
          <w:bCs/>
          <w:i/>
          <w:iCs/>
          <w:sz w:val="24"/>
          <w:szCs w:val="24"/>
        </w:rPr>
      </w:pPr>
    </w:p>
    <w:p w:rsidR="00F2424D" w:rsidRPr="004E663F" w:rsidRDefault="00F2424D" w:rsidP="00F2424D">
      <w:pPr>
        <w:spacing w:after="0" w:line="240" w:lineRule="auto"/>
        <w:rPr>
          <w:bCs/>
          <w:sz w:val="24"/>
          <w:szCs w:val="24"/>
        </w:rPr>
      </w:pPr>
      <w:proofErr w:type="spellStart"/>
      <w:r w:rsidRPr="004E663F">
        <w:rPr>
          <w:b/>
          <w:bCs/>
          <w:sz w:val="24"/>
          <w:szCs w:val="24"/>
        </w:rPr>
        <w:t>Anthropozoonose</w:t>
      </w:r>
      <w:proofErr w:type="spellEnd"/>
      <w:r w:rsidRPr="004E663F">
        <w:rPr>
          <w:bCs/>
          <w:sz w:val="24"/>
          <w:szCs w:val="24"/>
        </w:rPr>
        <w:t xml:space="preserve"> : Touche indifféremment homme et animaux.</w:t>
      </w:r>
    </w:p>
    <w:p w:rsidR="00F2424D" w:rsidRPr="004E663F" w:rsidRDefault="00F2424D" w:rsidP="00F2424D">
      <w:pPr>
        <w:spacing w:after="0" w:line="240" w:lineRule="auto"/>
        <w:rPr>
          <w:b/>
          <w:bCs/>
          <w:sz w:val="24"/>
          <w:szCs w:val="24"/>
        </w:rPr>
      </w:pPr>
    </w:p>
    <w:p w:rsidR="00F2424D" w:rsidRPr="004E663F" w:rsidRDefault="00F2424D" w:rsidP="00F2424D">
      <w:pPr>
        <w:spacing w:after="0" w:line="240" w:lineRule="auto"/>
        <w:rPr>
          <w:bCs/>
          <w:sz w:val="24"/>
          <w:szCs w:val="24"/>
        </w:rPr>
      </w:pPr>
      <w:r w:rsidRPr="004E663F">
        <w:rPr>
          <w:b/>
          <w:bCs/>
          <w:sz w:val="24"/>
          <w:szCs w:val="24"/>
        </w:rPr>
        <w:t>Zoonose</w:t>
      </w:r>
      <w:r w:rsidRPr="004E663F">
        <w:rPr>
          <w:bCs/>
          <w:sz w:val="24"/>
          <w:szCs w:val="24"/>
        </w:rPr>
        <w:t>: Touche habituellement l’animal, peut atteindre l’homme.</w:t>
      </w:r>
    </w:p>
    <w:p w:rsidR="00F2424D" w:rsidRPr="004E663F" w:rsidRDefault="00F2424D" w:rsidP="00F2424D">
      <w:pPr>
        <w:spacing w:after="0" w:line="240" w:lineRule="auto"/>
        <w:rPr>
          <w:b/>
          <w:bCs/>
          <w:sz w:val="24"/>
          <w:szCs w:val="24"/>
        </w:rPr>
      </w:pPr>
    </w:p>
    <w:p w:rsidR="00E77A66" w:rsidRPr="004E663F" w:rsidRDefault="003D2FEC" w:rsidP="00F2424D">
      <w:pPr>
        <w:spacing w:after="0" w:line="240" w:lineRule="auto"/>
        <w:rPr>
          <w:bCs/>
          <w:sz w:val="24"/>
          <w:szCs w:val="24"/>
        </w:rPr>
      </w:pPr>
      <w:proofErr w:type="spellStart"/>
      <w:r w:rsidRPr="004E663F">
        <w:rPr>
          <w:b/>
          <w:bCs/>
          <w:sz w:val="24"/>
          <w:szCs w:val="24"/>
        </w:rPr>
        <w:t>Anthroponose</w:t>
      </w:r>
      <w:proofErr w:type="spellEnd"/>
      <w:r w:rsidR="00F2424D" w:rsidRPr="004E663F">
        <w:rPr>
          <w:bCs/>
          <w:sz w:val="24"/>
          <w:szCs w:val="24"/>
        </w:rPr>
        <w:t>: Affecte uniquement l’homme.</w:t>
      </w:r>
    </w:p>
    <w:p w:rsidR="00F2424D" w:rsidRPr="004E663F" w:rsidRDefault="00F2424D" w:rsidP="00F2424D">
      <w:pPr>
        <w:spacing w:after="0" w:line="240" w:lineRule="auto"/>
        <w:rPr>
          <w:bCs/>
          <w:sz w:val="24"/>
          <w:szCs w:val="24"/>
        </w:rPr>
      </w:pPr>
    </w:p>
    <w:p w:rsidR="00F2424D" w:rsidRPr="004E663F" w:rsidRDefault="004E663F" w:rsidP="00F2424D">
      <w:pPr>
        <w:spacing w:after="0" w:line="240" w:lineRule="auto"/>
        <w:rPr>
          <w:bCs/>
          <w:sz w:val="24"/>
          <w:szCs w:val="24"/>
        </w:rPr>
      </w:pPr>
      <w:r>
        <w:rPr>
          <w:b/>
          <w:bCs/>
          <w:sz w:val="24"/>
          <w:szCs w:val="24"/>
        </w:rPr>
        <w:t>Diversité parasitaire</w:t>
      </w:r>
      <w:r w:rsidR="00F2424D" w:rsidRPr="004E663F">
        <w:rPr>
          <w:b/>
          <w:bCs/>
          <w:sz w:val="24"/>
          <w:szCs w:val="24"/>
        </w:rPr>
        <w:t> :</w:t>
      </w:r>
    </w:p>
    <w:p w:rsidR="00E77A66" w:rsidRPr="004E663F" w:rsidRDefault="00F2424D" w:rsidP="00F2424D">
      <w:pPr>
        <w:spacing w:after="0" w:line="240" w:lineRule="auto"/>
        <w:rPr>
          <w:bCs/>
          <w:sz w:val="24"/>
          <w:szCs w:val="24"/>
        </w:rPr>
      </w:pPr>
      <w:r w:rsidRPr="004E663F">
        <w:rPr>
          <w:b/>
          <w:bCs/>
          <w:sz w:val="24"/>
          <w:szCs w:val="24"/>
        </w:rPr>
        <w:t xml:space="preserve">    </w:t>
      </w:r>
      <w:r w:rsidR="003D2FEC" w:rsidRPr="004E663F">
        <w:rPr>
          <w:b/>
          <w:bCs/>
          <w:sz w:val="24"/>
          <w:szCs w:val="24"/>
        </w:rPr>
        <w:t>Taille</w:t>
      </w:r>
      <w:r w:rsidRPr="004E663F">
        <w:rPr>
          <w:bCs/>
          <w:sz w:val="24"/>
          <w:szCs w:val="24"/>
        </w:rPr>
        <w:t xml:space="preserve"> : D</w:t>
      </w:r>
      <w:r w:rsidR="003D2FEC" w:rsidRPr="004E663F">
        <w:rPr>
          <w:bCs/>
          <w:sz w:val="24"/>
          <w:szCs w:val="24"/>
        </w:rPr>
        <w:t>e l’ordre du micromètre à plus de cinq mètres</w:t>
      </w:r>
      <w:r w:rsidRPr="004E663F">
        <w:rPr>
          <w:bCs/>
          <w:sz w:val="24"/>
          <w:szCs w:val="24"/>
        </w:rPr>
        <w:t>.</w:t>
      </w:r>
    </w:p>
    <w:p w:rsidR="00E77A66" w:rsidRPr="004E663F" w:rsidRDefault="00F2424D" w:rsidP="00F2424D">
      <w:pPr>
        <w:spacing w:after="0" w:line="240" w:lineRule="auto"/>
        <w:rPr>
          <w:bCs/>
          <w:sz w:val="24"/>
          <w:szCs w:val="24"/>
        </w:rPr>
      </w:pPr>
      <w:r w:rsidRPr="004E663F">
        <w:rPr>
          <w:bCs/>
          <w:sz w:val="24"/>
          <w:szCs w:val="24"/>
        </w:rPr>
        <w:t xml:space="preserve">   </w:t>
      </w:r>
      <w:r w:rsidR="003D2FEC" w:rsidRPr="004E663F">
        <w:rPr>
          <w:bCs/>
          <w:sz w:val="24"/>
          <w:szCs w:val="24"/>
        </w:rPr>
        <w:t xml:space="preserve"> </w:t>
      </w:r>
      <w:r w:rsidR="003D2FEC" w:rsidRPr="004E663F">
        <w:rPr>
          <w:b/>
          <w:bCs/>
          <w:sz w:val="24"/>
          <w:szCs w:val="24"/>
        </w:rPr>
        <w:t>Forme</w:t>
      </w:r>
      <w:r w:rsidRPr="004E663F">
        <w:rPr>
          <w:bCs/>
          <w:sz w:val="24"/>
          <w:szCs w:val="24"/>
        </w:rPr>
        <w:t xml:space="preserve"> : D</w:t>
      </w:r>
      <w:r w:rsidR="003D2FEC" w:rsidRPr="004E663F">
        <w:rPr>
          <w:bCs/>
          <w:sz w:val="24"/>
          <w:szCs w:val="24"/>
        </w:rPr>
        <w:t>ifférents stades morphologiques</w:t>
      </w:r>
      <w:r w:rsidRPr="004E663F">
        <w:rPr>
          <w:bCs/>
          <w:sz w:val="24"/>
          <w:szCs w:val="24"/>
        </w:rPr>
        <w:t xml:space="preserve"> au cours de son développement s</w:t>
      </w:r>
      <w:r w:rsidR="003D2FEC" w:rsidRPr="004E663F">
        <w:rPr>
          <w:bCs/>
          <w:sz w:val="24"/>
          <w:szCs w:val="24"/>
        </w:rPr>
        <w:t>elon l’espèce</w:t>
      </w:r>
      <w:r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w:t>
      </w:r>
      <w:proofErr w:type="spellStart"/>
      <w:proofErr w:type="gramStart"/>
      <w:r w:rsidRPr="004E663F">
        <w:rPr>
          <w:bCs/>
          <w:sz w:val="24"/>
          <w:szCs w:val="24"/>
        </w:rPr>
        <w:t>exp</w:t>
      </w:r>
      <w:proofErr w:type="spellEnd"/>
      <w:r w:rsidRPr="004E663F">
        <w:rPr>
          <w:bCs/>
          <w:sz w:val="24"/>
          <w:szCs w:val="24"/>
        </w:rPr>
        <w:t>:</w:t>
      </w:r>
      <w:proofErr w:type="gramEnd"/>
      <w:r w:rsidRPr="004E663F">
        <w:rPr>
          <w:bCs/>
          <w:sz w:val="24"/>
          <w:szCs w:val="24"/>
        </w:rPr>
        <w:t xml:space="preserve">  </w:t>
      </w:r>
      <w:proofErr w:type="spellStart"/>
      <w:r w:rsidRPr="004E663F">
        <w:rPr>
          <w:bCs/>
          <w:i/>
          <w:iCs/>
          <w:sz w:val="24"/>
          <w:szCs w:val="24"/>
        </w:rPr>
        <w:t>Tenia</w:t>
      </w:r>
      <w:proofErr w:type="spellEnd"/>
      <w:r w:rsidRPr="004E663F">
        <w:rPr>
          <w:bCs/>
          <w:i/>
          <w:iCs/>
          <w:sz w:val="24"/>
          <w:szCs w:val="24"/>
        </w:rPr>
        <w:t xml:space="preserve"> </w:t>
      </w:r>
      <w:proofErr w:type="spellStart"/>
      <w:r w:rsidRPr="004E663F">
        <w:rPr>
          <w:bCs/>
          <w:i/>
          <w:iCs/>
          <w:sz w:val="24"/>
          <w:szCs w:val="24"/>
        </w:rPr>
        <w:t>saginata</w:t>
      </w:r>
      <w:proofErr w:type="spellEnd"/>
      <w:r w:rsidRPr="004E663F">
        <w:rPr>
          <w:bCs/>
          <w:i/>
          <w:iCs/>
          <w:sz w:val="24"/>
          <w:szCs w:val="24"/>
        </w:rPr>
        <w:t xml:space="preserve"> </w:t>
      </w:r>
      <w:r w:rsidRPr="004E663F">
        <w:rPr>
          <w:bCs/>
          <w:sz w:val="24"/>
          <w:szCs w:val="24"/>
        </w:rPr>
        <w:t>présente trois formes de développement durant sa vie parasitaire, œuf-larve et ver adulte</w:t>
      </w:r>
    </w:p>
    <w:p w:rsidR="00F2424D" w:rsidRPr="004E663F" w:rsidRDefault="00F2424D" w:rsidP="00F2424D">
      <w:pPr>
        <w:spacing w:after="0" w:line="240" w:lineRule="auto"/>
        <w:rPr>
          <w:bCs/>
          <w:sz w:val="24"/>
          <w:szCs w:val="24"/>
        </w:rPr>
      </w:pPr>
      <w:r w:rsidRPr="004E663F">
        <w:rPr>
          <w:bCs/>
          <w:sz w:val="24"/>
          <w:szCs w:val="24"/>
        </w:rPr>
        <w:t xml:space="preserve"> </w:t>
      </w:r>
    </w:p>
    <w:p w:rsidR="00F2424D" w:rsidRPr="004E663F" w:rsidRDefault="004E663F" w:rsidP="00F2424D">
      <w:pPr>
        <w:spacing w:after="0" w:line="240" w:lineRule="auto"/>
        <w:rPr>
          <w:bCs/>
          <w:sz w:val="24"/>
          <w:szCs w:val="24"/>
        </w:rPr>
      </w:pPr>
      <w:r>
        <w:rPr>
          <w:b/>
          <w:bCs/>
          <w:sz w:val="24"/>
          <w:szCs w:val="24"/>
        </w:rPr>
        <w:t>Relation hôte-parasite</w:t>
      </w:r>
      <w:r w:rsidR="00F2424D" w:rsidRPr="004E663F">
        <w:rPr>
          <w:b/>
          <w:bCs/>
          <w:sz w:val="24"/>
          <w:szCs w:val="24"/>
        </w:rPr>
        <w:t> :</w:t>
      </w:r>
    </w:p>
    <w:p w:rsidR="00F2424D" w:rsidRPr="004E663F" w:rsidRDefault="00F3771C" w:rsidP="00F2424D">
      <w:pPr>
        <w:spacing w:after="0" w:line="240" w:lineRule="auto"/>
        <w:rPr>
          <w:bCs/>
          <w:sz w:val="24"/>
          <w:szCs w:val="24"/>
        </w:rPr>
      </w:pPr>
      <w:r w:rsidRPr="004E663F">
        <w:rPr>
          <w:bCs/>
          <w:sz w:val="24"/>
          <w:szCs w:val="24"/>
        </w:rPr>
        <w:t xml:space="preserve">Existence d’un équilibre </w:t>
      </w:r>
      <w:r w:rsidR="003D2FEC" w:rsidRPr="004E663F">
        <w:rPr>
          <w:bCs/>
          <w:sz w:val="24"/>
          <w:szCs w:val="24"/>
        </w:rPr>
        <w:t xml:space="preserve">entre hôte et parasite nécessaire à la survie de ce dernier: </w:t>
      </w:r>
      <w:r w:rsidR="00F2424D" w:rsidRPr="004E663F">
        <w:rPr>
          <w:bCs/>
          <w:sz w:val="24"/>
          <w:szCs w:val="24"/>
        </w:rPr>
        <w:t>PAIX ARMEE (E. Sergent)</w:t>
      </w:r>
    </w:p>
    <w:p w:rsidR="00F2424D" w:rsidRPr="004E663F" w:rsidRDefault="00F3771C" w:rsidP="00F2424D">
      <w:pPr>
        <w:spacing w:after="0" w:line="240" w:lineRule="auto"/>
        <w:rPr>
          <w:bCs/>
          <w:sz w:val="24"/>
          <w:szCs w:val="24"/>
        </w:rPr>
      </w:pPr>
      <w:r w:rsidRPr="004E663F">
        <w:rPr>
          <w:bCs/>
          <w:sz w:val="24"/>
          <w:szCs w:val="24"/>
        </w:rPr>
        <w:t xml:space="preserve">La </w:t>
      </w:r>
      <w:proofErr w:type="spellStart"/>
      <w:r w:rsidRPr="004E663F">
        <w:rPr>
          <w:bCs/>
          <w:sz w:val="24"/>
          <w:szCs w:val="24"/>
        </w:rPr>
        <w:t>pathogenicité</w:t>
      </w:r>
      <w:proofErr w:type="spellEnd"/>
      <w:r w:rsidRPr="004E663F">
        <w:rPr>
          <w:bCs/>
          <w:sz w:val="24"/>
          <w:szCs w:val="24"/>
        </w:rPr>
        <w:t xml:space="preserve"> dépend de : la </w:t>
      </w:r>
      <w:r w:rsidR="00F2424D" w:rsidRPr="004E663F">
        <w:rPr>
          <w:bCs/>
          <w:sz w:val="24"/>
          <w:szCs w:val="24"/>
        </w:rPr>
        <w:t xml:space="preserve">virulence, la charge et la capacité des parasites </w:t>
      </w:r>
      <w:r w:rsidRPr="004E663F">
        <w:rPr>
          <w:bCs/>
          <w:sz w:val="24"/>
          <w:szCs w:val="24"/>
        </w:rPr>
        <w:t>à contourner les défenses de l’</w:t>
      </w:r>
      <w:r w:rsidR="00F2424D" w:rsidRPr="004E663F">
        <w:rPr>
          <w:bCs/>
          <w:sz w:val="24"/>
          <w:szCs w:val="24"/>
        </w:rPr>
        <w:t>hôte</w:t>
      </w:r>
    </w:p>
    <w:p w:rsidR="00E77A66" w:rsidRPr="004E663F" w:rsidRDefault="00F3771C" w:rsidP="00F3771C">
      <w:pPr>
        <w:spacing w:after="0" w:line="240" w:lineRule="auto"/>
        <w:rPr>
          <w:bCs/>
          <w:sz w:val="24"/>
          <w:szCs w:val="24"/>
        </w:rPr>
      </w:pPr>
      <w:r w:rsidRPr="004E663F">
        <w:rPr>
          <w:bCs/>
          <w:sz w:val="24"/>
          <w:szCs w:val="24"/>
        </w:rPr>
        <w:t xml:space="preserve">Portage asymptomatique, </w:t>
      </w:r>
      <w:r w:rsidR="003D2FEC" w:rsidRPr="004E663F">
        <w:rPr>
          <w:bCs/>
          <w:sz w:val="24"/>
          <w:szCs w:val="24"/>
        </w:rPr>
        <w:t>parasitose aigue ou chronique</w:t>
      </w:r>
    </w:p>
    <w:p w:rsidR="00E77A66" w:rsidRPr="004E663F" w:rsidRDefault="00F3771C" w:rsidP="00F3771C">
      <w:pPr>
        <w:spacing w:after="0" w:line="240" w:lineRule="auto"/>
        <w:rPr>
          <w:bCs/>
          <w:sz w:val="24"/>
          <w:szCs w:val="24"/>
        </w:rPr>
      </w:pPr>
      <w:r w:rsidRPr="004E663F">
        <w:rPr>
          <w:bCs/>
          <w:sz w:val="24"/>
          <w:szCs w:val="24"/>
        </w:rPr>
        <w:t>Les réponses de l’</w:t>
      </w:r>
      <w:r w:rsidR="003D2FEC" w:rsidRPr="004E663F">
        <w:rPr>
          <w:bCs/>
          <w:sz w:val="24"/>
          <w:szCs w:val="24"/>
        </w:rPr>
        <w:t>hôte :</w:t>
      </w:r>
    </w:p>
    <w:p w:rsidR="00F2424D" w:rsidRPr="004E663F" w:rsidRDefault="00F2424D" w:rsidP="00F2424D">
      <w:pPr>
        <w:spacing w:after="0" w:line="240" w:lineRule="auto"/>
        <w:rPr>
          <w:bCs/>
          <w:sz w:val="24"/>
          <w:szCs w:val="24"/>
        </w:rPr>
      </w:pPr>
      <w:r w:rsidRPr="004E663F">
        <w:rPr>
          <w:bCs/>
          <w:sz w:val="24"/>
          <w:szCs w:val="24"/>
        </w:rPr>
        <w:t xml:space="preserve">           - aspécifiques (</w:t>
      </w:r>
      <w:r w:rsidR="00F3771C" w:rsidRPr="004E663F">
        <w:rPr>
          <w:bCs/>
          <w:sz w:val="24"/>
          <w:szCs w:val="24"/>
        </w:rPr>
        <w:t>inflammatoires,</w:t>
      </w:r>
      <w:r w:rsidRPr="004E663F">
        <w:rPr>
          <w:bCs/>
          <w:sz w:val="24"/>
          <w:szCs w:val="24"/>
        </w:rPr>
        <w:t xml:space="preserve"> allergiques…..)</w:t>
      </w:r>
      <w:r w:rsidR="00F3771C"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 spécifiques</w:t>
      </w:r>
      <w:r w:rsidR="00F3771C" w:rsidRPr="004E663F">
        <w:rPr>
          <w:bCs/>
          <w:sz w:val="24"/>
          <w:szCs w:val="24"/>
        </w:rPr>
        <w:t xml:space="preserve"> </w:t>
      </w:r>
      <w:r w:rsidRPr="004E663F">
        <w:rPr>
          <w:bCs/>
          <w:sz w:val="24"/>
          <w:szCs w:val="24"/>
        </w:rPr>
        <w:t>(réactions immunes humorales et cellulaires)</w:t>
      </w:r>
      <w:r w:rsidR="00F3771C"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-HYPEREOSINOPHYLIE</w:t>
      </w:r>
      <w:r w:rsidR="00F3771C" w:rsidRPr="004E663F">
        <w:rPr>
          <w:bCs/>
          <w:sz w:val="24"/>
          <w:szCs w:val="24"/>
        </w:rPr>
        <w:t>.</w:t>
      </w:r>
    </w:p>
    <w:p w:rsidR="00F3771C" w:rsidRDefault="00F3771C" w:rsidP="00F2424D">
      <w:pPr>
        <w:spacing w:after="0" w:line="240" w:lineRule="auto"/>
        <w:rPr>
          <w:bCs/>
          <w:sz w:val="24"/>
          <w:szCs w:val="24"/>
        </w:rPr>
      </w:pPr>
    </w:p>
    <w:p w:rsidR="004E663F" w:rsidRDefault="004E663F" w:rsidP="00F2424D">
      <w:pPr>
        <w:spacing w:after="0" w:line="240" w:lineRule="auto"/>
        <w:rPr>
          <w:bCs/>
          <w:sz w:val="24"/>
          <w:szCs w:val="24"/>
        </w:rPr>
      </w:pPr>
    </w:p>
    <w:p w:rsidR="004E663F" w:rsidRDefault="004E663F" w:rsidP="00F2424D">
      <w:pPr>
        <w:spacing w:after="0" w:line="240" w:lineRule="auto"/>
        <w:rPr>
          <w:bCs/>
          <w:sz w:val="24"/>
          <w:szCs w:val="24"/>
        </w:rPr>
      </w:pPr>
    </w:p>
    <w:p w:rsidR="004E663F" w:rsidRPr="004E663F" w:rsidRDefault="004E663F" w:rsidP="00F2424D">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Modes d’action des parasites :</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Spoliatrice :</w:t>
      </w:r>
      <w:r w:rsidR="00F3771C" w:rsidRPr="004E663F">
        <w:rPr>
          <w:bCs/>
          <w:sz w:val="24"/>
          <w:szCs w:val="24"/>
        </w:rPr>
        <w:t xml:space="preserve"> </w:t>
      </w:r>
      <w:r w:rsidRPr="004E663F">
        <w:rPr>
          <w:bCs/>
          <w:sz w:val="24"/>
          <w:szCs w:val="24"/>
        </w:rPr>
        <w:t>Ankylostome</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Mécanique traumatique en fonction du nombre et la taille du parasite :</w:t>
      </w:r>
    </w:p>
    <w:p w:rsidR="00F3771C" w:rsidRPr="004E663F" w:rsidRDefault="00F3771C" w:rsidP="00F3771C">
      <w:pPr>
        <w:spacing w:after="0" w:line="240" w:lineRule="auto"/>
        <w:rPr>
          <w:bCs/>
          <w:sz w:val="24"/>
          <w:szCs w:val="24"/>
        </w:rPr>
      </w:pPr>
      <w:r w:rsidRPr="004E663F">
        <w:rPr>
          <w:bCs/>
          <w:i/>
          <w:iCs/>
          <w:sz w:val="24"/>
          <w:szCs w:val="24"/>
        </w:rPr>
        <w:t xml:space="preserve">              Ascaris</w:t>
      </w:r>
      <w:r w:rsidRPr="004E663F">
        <w:rPr>
          <w:bCs/>
          <w:sz w:val="24"/>
          <w:szCs w:val="24"/>
        </w:rPr>
        <w:t> --</w:t>
      </w:r>
      <w:r w:rsidRPr="004E663F">
        <w:rPr>
          <w:rFonts w:cs="Arial"/>
          <w:b/>
          <w:bCs/>
          <w:color w:val="000000"/>
          <w:sz w:val="24"/>
          <w:szCs w:val="24"/>
          <w:shd w:val="clear" w:color="auto" w:fill="FFFFFF"/>
        </w:rPr>
        <w:t xml:space="preserve">› </w:t>
      </w:r>
      <w:r w:rsidRPr="004E663F">
        <w:rPr>
          <w:bCs/>
          <w:sz w:val="24"/>
          <w:szCs w:val="24"/>
        </w:rPr>
        <w:t>occlusion intestinale.</w:t>
      </w:r>
    </w:p>
    <w:p w:rsidR="00F3771C" w:rsidRPr="004E663F" w:rsidRDefault="00F3771C" w:rsidP="00F3771C">
      <w:pPr>
        <w:spacing w:after="0" w:line="240" w:lineRule="auto"/>
        <w:rPr>
          <w:bCs/>
          <w:sz w:val="24"/>
          <w:szCs w:val="24"/>
        </w:rPr>
      </w:pPr>
      <w:r w:rsidRPr="004E663F">
        <w:rPr>
          <w:bCs/>
          <w:sz w:val="24"/>
          <w:szCs w:val="24"/>
        </w:rPr>
        <w:t xml:space="preserve">            Kyste Hydatique --</w:t>
      </w:r>
      <w:r w:rsidRPr="004E663F">
        <w:rPr>
          <w:rFonts w:cs="Arial"/>
          <w:b/>
          <w:bCs/>
          <w:color w:val="000000"/>
          <w:sz w:val="24"/>
          <w:szCs w:val="24"/>
          <w:shd w:val="clear" w:color="auto" w:fill="FFFFFF"/>
        </w:rPr>
        <w:t xml:space="preserve">› </w:t>
      </w:r>
      <w:r w:rsidRPr="004E663F">
        <w:rPr>
          <w:bCs/>
          <w:sz w:val="24"/>
          <w:szCs w:val="24"/>
        </w:rPr>
        <w:t>compression d’organe.</w:t>
      </w:r>
    </w:p>
    <w:p w:rsidR="00E77A66" w:rsidRPr="004E663F" w:rsidRDefault="00F3771C" w:rsidP="00F3771C">
      <w:pPr>
        <w:spacing w:after="0" w:line="240" w:lineRule="auto"/>
        <w:rPr>
          <w:bCs/>
          <w:sz w:val="24"/>
          <w:szCs w:val="24"/>
        </w:rPr>
      </w:pPr>
      <w:r w:rsidRPr="004E663F">
        <w:rPr>
          <w:bCs/>
          <w:sz w:val="24"/>
          <w:szCs w:val="24"/>
        </w:rPr>
        <w:t xml:space="preserve">        -     I</w:t>
      </w:r>
      <w:r w:rsidR="003D2FEC" w:rsidRPr="004E663F">
        <w:rPr>
          <w:bCs/>
          <w:sz w:val="24"/>
          <w:szCs w:val="24"/>
        </w:rPr>
        <w:t>rritative:</w:t>
      </w:r>
    </w:p>
    <w:p w:rsidR="00F3771C" w:rsidRPr="004E663F" w:rsidRDefault="00F3771C" w:rsidP="00F3771C">
      <w:pPr>
        <w:spacing w:after="0" w:line="240" w:lineRule="auto"/>
        <w:rPr>
          <w:bCs/>
          <w:sz w:val="24"/>
          <w:szCs w:val="24"/>
        </w:rPr>
      </w:pPr>
      <w:r w:rsidRPr="004E663F">
        <w:rPr>
          <w:bCs/>
          <w:sz w:val="24"/>
          <w:szCs w:val="24"/>
        </w:rPr>
        <w:t xml:space="preserve">            Spasmes intestinaux reflexe à l’intestin agressé.</w:t>
      </w:r>
    </w:p>
    <w:p w:rsidR="00F3771C" w:rsidRPr="004E663F" w:rsidRDefault="00F3771C" w:rsidP="00F3771C">
      <w:pPr>
        <w:spacing w:after="0" w:line="240" w:lineRule="auto"/>
        <w:rPr>
          <w:bCs/>
          <w:sz w:val="24"/>
          <w:szCs w:val="24"/>
        </w:rPr>
      </w:pPr>
      <w:r w:rsidRPr="004E663F">
        <w:rPr>
          <w:bCs/>
          <w:sz w:val="24"/>
          <w:szCs w:val="24"/>
        </w:rPr>
        <w:t xml:space="preserve">            Toux </w:t>
      </w:r>
      <w:proofErr w:type="spellStart"/>
      <w:r w:rsidRPr="004E663F">
        <w:rPr>
          <w:bCs/>
          <w:sz w:val="24"/>
          <w:szCs w:val="24"/>
        </w:rPr>
        <w:t>dûe</w:t>
      </w:r>
      <w:proofErr w:type="spellEnd"/>
      <w:r w:rsidRPr="004E663F">
        <w:rPr>
          <w:bCs/>
          <w:sz w:val="24"/>
          <w:szCs w:val="24"/>
        </w:rPr>
        <w:t xml:space="preserve"> au passage pulmonaire de larves de vers.</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 xml:space="preserve">Toxique: </w:t>
      </w:r>
    </w:p>
    <w:p w:rsidR="00E77A66" w:rsidRPr="004E663F" w:rsidRDefault="00F3771C" w:rsidP="00F3771C">
      <w:pPr>
        <w:spacing w:after="0" w:line="240" w:lineRule="auto"/>
        <w:ind w:left="720"/>
        <w:rPr>
          <w:bCs/>
          <w:sz w:val="24"/>
          <w:szCs w:val="24"/>
        </w:rPr>
      </w:pPr>
      <w:r w:rsidRPr="004E663F">
        <w:rPr>
          <w:bCs/>
          <w:sz w:val="24"/>
          <w:szCs w:val="24"/>
        </w:rPr>
        <w:t xml:space="preserve"> Fissuration de KH --</w:t>
      </w:r>
      <w:r w:rsidRPr="004E663F">
        <w:rPr>
          <w:rFonts w:cs="Arial"/>
          <w:b/>
          <w:bCs/>
          <w:color w:val="000000"/>
          <w:sz w:val="24"/>
          <w:szCs w:val="24"/>
          <w:shd w:val="clear" w:color="auto" w:fill="FFFFFF"/>
        </w:rPr>
        <w:t xml:space="preserve">› </w:t>
      </w:r>
      <w:r w:rsidR="003D2FEC" w:rsidRPr="004E663F">
        <w:rPr>
          <w:bCs/>
          <w:sz w:val="24"/>
          <w:szCs w:val="24"/>
        </w:rPr>
        <w:t>allergie---choc anaphylactique</w:t>
      </w:r>
      <w:r w:rsidRPr="004E663F">
        <w:rPr>
          <w:bCs/>
          <w:sz w:val="24"/>
          <w:szCs w:val="24"/>
        </w:rPr>
        <w:t>.</w:t>
      </w:r>
    </w:p>
    <w:p w:rsidR="00E77A66" w:rsidRPr="004E663F" w:rsidRDefault="00F3771C" w:rsidP="00F3771C">
      <w:pPr>
        <w:spacing w:after="0" w:line="240" w:lineRule="auto"/>
        <w:ind w:left="720"/>
        <w:rPr>
          <w:bCs/>
          <w:sz w:val="24"/>
          <w:szCs w:val="24"/>
        </w:rPr>
      </w:pPr>
      <w:r w:rsidRPr="004E663F">
        <w:rPr>
          <w:bCs/>
          <w:sz w:val="24"/>
          <w:szCs w:val="24"/>
        </w:rPr>
        <w:t xml:space="preserve"> Piqure d’arthropodes --</w:t>
      </w:r>
      <w:r w:rsidRPr="004E663F">
        <w:rPr>
          <w:rFonts w:cs="Arial"/>
          <w:b/>
          <w:bCs/>
          <w:color w:val="000000"/>
          <w:sz w:val="24"/>
          <w:szCs w:val="24"/>
          <w:shd w:val="clear" w:color="auto" w:fill="FFFFFF"/>
        </w:rPr>
        <w:t>›</w:t>
      </w:r>
      <w:r w:rsidR="003D2FEC" w:rsidRPr="004E663F">
        <w:rPr>
          <w:bCs/>
          <w:sz w:val="24"/>
          <w:szCs w:val="24"/>
        </w:rPr>
        <w:t xml:space="preserve">  émission de toxines</w:t>
      </w:r>
      <w:r w:rsidRPr="004E663F">
        <w:rPr>
          <w:bCs/>
          <w:sz w:val="24"/>
          <w:szCs w:val="24"/>
        </w:rPr>
        <w:t>.</w:t>
      </w:r>
    </w:p>
    <w:p w:rsidR="00F3771C" w:rsidRPr="004E663F" w:rsidRDefault="003D2FEC" w:rsidP="00F3771C">
      <w:pPr>
        <w:spacing w:after="0" w:line="240" w:lineRule="auto"/>
        <w:ind w:left="720"/>
        <w:rPr>
          <w:bCs/>
          <w:sz w:val="24"/>
          <w:szCs w:val="24"/>
        </w:rPr>
      </w:pPr>
      <w:r w:rsidRPr="004E663F">
        <w:rPr>
          <w:bCs/>
          <w:sz w:val="24"/>
          <w:szCs w:val="24"/>
        </w:rPr>
        <w:t xml:space="preserve"> Libération massi</w:t>
      </w:r>
      <w:r w:rsidR="00F3771C" w:rsidRPr="004E663F">
        <w:rPr>
          <w:bCs/>
          <w:sz w:val="24"/>
          <w:szCs w:val="24"/>
        </w:rPr>
        <w:t>ve de secrétions toxiques d’un parasite tué suite à un thérapeutique.</w:t>
      </w:r>
    </w:p>
    <w:p w:rsidR="00F3771C" w:rsidRPr="004E663F" w:rsidRDefault="00F3771C" w:rsidP="00F3771C">
      <w:pPr>
        <w:spacing w:after="0" w:line="240" w:lineRule="auto"/>
        <w:rPr>
          <w:b/>
          <w:bCs/>
          <w:sz w:val="24"/>
          <w:szCs w:val="24"/>
        </w:rPr>
      </w:pPr>
      <w:r w:rsidRPr="004E663F">
        <w:rPr>
          <w:b/>
          <w:bCs/>
          <w:sz w:val="24"/>
          <w:szCs w:val="24"/>
        </w:rPr>
        <w:t xml:space="preserve">                     </w:t>
      </w:r>
    </w:p>
    <w:p w:rsidR="00F3771C" w:rsidRPr="004E663F" w:rsidRDefault="00F3771C" w:rsidP="00F3771C">
      <w:pPr>
        <w:spacing w:after="0" w:line="240" w:lineRule="auto"/>
        <w:rPr>
          <w:bCs/>
          <w:sz w:val="24"/>
          <w:szCs w:val="24"/>
        </w:rPr>
      </w:pPr>
      <w:r w:rsidRPr="004E663F">
        <w:rPr>
          <w:b/>
          <w:bCs/>
          <w:sz w:val="24"/>
          <w:szCs w:val="24"/>
        </w:rPr>
        <w:t xml:space="preserve"> CLASSIFICATION</w:t>
      </w:r>
    </w:p>
    <w:p w:rsidR="00F3771C" w:rsidRPr="004E663F" w:rsidRDefault="00F3771C" w:rsidP="00F3771C">
      <w:pPr>
        <w:spacing w:after="0" w:line="240" w:lineRule="auto"/>
        <w:rPr>
          <w:bCs/>
          <w:sz w:val="24"/>
          <w:szCs w:val="24"/>
        </w:rPr>
      </w:pPr>
      <w:r w:rsidRPr="004E663F">
        <w:rPr>
          <w:bCs/>
          <w:sz w:val="24"/>
          <w:szCs w:val="24"/>
        </w:rPr>
        <w:t>Terminaisons conventionnelles des Taxa fondamentaux</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Règne                                        </w:t>
      </w:r>
      <w:r w:rsidRPr="004E663F">
        <w:rPr>
          <w:bCs/>
          <w:sz w:val="24"/>
          <w:szCs w:val="24"/>
        </w:rPr>
        <w:tab/>
      </w:r>
      <w:r w:rsidRPr="004E663F">
        <w:rPr>
          <w:b/>
          <w:bCs/>
          <w:sz w:val="24"/>
          <w:szCs w:val="24"/>
        </w:rPr>
        <w:t>a</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Embranchement(Phylum)          </w:t>
      </w:r>
      <w:r w:rsidRPr="004E663F">
        <w:rPr>
          <w:b/>
          <w:bCs/>
          <w:sz w:val="24"/>
          <w:szCs w:val="24"/>
        </w:rPr>
        <w:t>a</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Classe                                             </w:t>
      </w:r>
      <w:proofErr w:type="spellStart"/>
      <w:r w:rsidRPr="004E663F">
        <w:rPr>
          <w:b/>
          <w:bCs/>
          <w:sz w:val="24"/>
          <w:szCs w:val="24"/>
        </w:rPr>
        <w:t>ea</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Ordre                                              </w:t>
      </w:r>
      <w:proofErr w:type="spellStart"/>
      <w:r w:rsidRPr="004E663F">
        <w:rPr>
          <w:b/>
          <w:bCs/>
          <w:sz w:val="24"/>
          <w:szCs w:val="24"/>
        </w:rPr>
        <w:t>ida</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Famille                                            </w:t>
      </w:r>
      <w:proofErr w:type="spellStart"/>
      <w:r w:rsidRPr="004E663F">
        <w:rPr>
          <w:b/>
          <w:bCs/>
          <w:sz w:val="24"/>
          <w:szCs w:val="24"/>
        </w:rPr>
        <w:t>idae</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
          <w:bCs/>
          <w:sz w:val="24"/>
          <w:szCs w:val="24"/>
        </w:rPr>
        <w:t>G</w:t>
      </w:r>
      <w:r w:rsidRPr="004E663F">
        <w:rPr>
          <w:bCs/>
          <w:sz w:val="24"/>
          <w:szCs w:val="24"/>
        </w:rPr>
        <w:t xml:space="preserve">enre et </w:t>
      </w:r>
      <w:proofErr w:type="spellStart"/>
      <w:r w:rsidRPr="004E663F">
        <w:rPr>
          <w:b/>
          <w:bCs/>
          <w:sz w:val="24"/>
          <w:szCs w:val="24"/>
        </w:rPr>
        <w:t>e</w:t>
      </w:r>
      <w:r w:rsidRPr="004E663F">
        <w:rPr>
          <w:bCs/>
          <w:sz w:val="24"/>
          <w:szCs w:val="24"/>
        </w:rPr>
        <w:t>spece</w:t>
      </w:r>
      <w:proofErr w:type="spellEnd"/>
      <w:r w:rsidRPr="004E663F">
        <w:rPr>
          <w:bCs/>
          <w:sz w:val="24"/>
          <w:szCs w:val="24"/>
        </w:rPr>
        <w:t xml:space="preserve"> : </w:t>
      </w:r>
      <w:proofErr w:type="spellStart"/>
      <w:r w:rsidRPr="004E663F">
        <w:rPr>
          <w:bCs/>
          <w:sz w:val="24"/>
          <w:szCs w:val="24"/>
        </w:rPr>
        <w:t>binome</w:t>
      </w:r>
      <w:proofErr w:type="spellEnd"/>
      <w:r w:rsidRPr="004E663F">
        <w:rPr>
          <w:bCs/>
          <w:sz w:val="24"/>
          <w:szCs w:val="24"/>
        </w:rPr>
        <w:t xml:space="preserve"> linnéen</w:t>
      </w:r>
    </w:p>
    <w:p w:rsidR="00F3771C" w:rsidRPr="004E663F" w:rsidRDefault="00F3771C" w:rsidP="00F3771C">
      <w:pPr>
        <w:spacing w:after="0" w:line="240" w:lineRule="auto"/>
        <w:rPr>
          <w:bCs/>
          <w:sz w:val="24"/>
          <w:szCs w:val="24"/>
        </w:rPr>
      </w:pPr>
      <w:r w:rsidRPr="004E663F">
        <w:rPr>
          <w:bCs/>
          <w:sz w:val="24"/>
          <w:szCs w:val="24"/>
        </w:rPr>
        <w:t xml:space="preserve">Exemple: </w:t>
      </w:r>
      <w:r w:rsidRPr="004E663F">
        <w:rPr>
          <w:b/>
          <w:bCs/>
          <w:i/>
          <w:iCs/>
          <w:sz w:val="24"/>
          <w:szCs w:val="24"/>
        </w:rPr>
        <w:t>P</w:t>
      </w:r>
      <w:r w:rsidRPr="004E663F">
        <w:rPr>
          <w:bCs/>
          <w:i/>
          <w:iCs/>
          <w:sz w:val="24"/>
          <w:szCs w:val="24"/>
        </w:rPr>
        <w:t xml:space="preserve">lasmodium </w:t>
      </w:r>
      <w:proofErr w:type="spellStart"/>
      <w:r w:rsidRPr="004E663F">
        <w:rPr>
          <w:b/>
          <w:bCs/>
          <w:i/>
          <w:iCs/>
          <w:sz w:val="24"/>
          <w:szCs w:val="24"/>
        </w:rPr>
        <w:t>m</w:t>
      </w:r>
      <w:r w:rsidRPr="004E663F">
        <w:rPr>
          <w:bCs/>
          <w:i/>
          <w:iCs/>
          <w:sz w:val="24"/>
          <w:szCs w:val="24"/>
        </w:rPr>
        <w:t>alariae</w:t>
      </w:r>
      <w:proofErr w:type="spellEnd"/>
      <w:r w:rsidRPr="004E663F">
        <w:rPr>
          <w:bCs/>
          <w:i/>
          <w:iCs/>
          <w:sz w:val="24"/>
          <w:szCs w:val="24"/>
        </w:rPr>
        <w:t xml:space="preserve"> </w:t>
      </w:r>
      <w:r w:rsidRPr="004E663F">
        <w:rPr>
          <w:bCs/>
          <w:sz w:val="24"/>
          <w:szCs w:val="24"/>
        </w:rPr>
        <w:t>(Laveran 1881)</w:t>
      </w:r>
    </w:p>
    <w:p w:rsidR="00F3771C" w:rsidRPr="004E663F" w:rsidRDefault="00F3771C" w:rsidP="00F3771C">
      <w:pPr>
        <w:spacing w:after="0" w:line="240" w:lineRule="auto"/>
        <w:rPr>
          <w:bCs/>
          <w:sz w:val="24"/>
          <w:szCs w:val="24"/>
        </w:rPr>
      </w:pPr>
    </w:p>
    <w:p w:rsidR="00F3771C" w:rsidRPr="004E663F" w:rsidRDefault="00F3771C" w:rsidP="004E663F">
      <w:pPr>
        <w:spacing w:after="0" w:line="240" w:lineRule="auto"/>
        <w:rPr>
          <w:bCs/>
          <w:sz w:val="24"/>
          <w:szCs w:val="24"/>
        </w:rPr>
      </w:pPr>
      <w:r w:rsidRPr="004E663F">
        <w:rPr>
          <w:b/>
          <w:bCs/>
          <w:sz w:val="24"/>
          <w:szCs w:val="24"/>
        </w:rPr>
        <w:t>Hôte</w:t>
      </w:r>
      <w:r w:rsidRPr="004E663F">
        <w:rPr>
          <w:bCs/>
          <w:sz w:val="24"/>
          <w:szCs w:val="24"/>
        </w:rPr>
        <w:t xml:space="preserve"> </w:t>
      </w:r>
      <w:r w:rsidRPr="004E663F">
        <w:rPr>
          <w:b/>
          <w:bCs/>
          <w:sz w:val="24"/>
          <w:szCs w:val="24"/>
        </w:rPr>
        <w:t xml:space="preserve">définitif: </w:t>
      </w:r>
      <w:r w:rsidRPr="004E663F">
        <w:rPr>
          <w:bCs/>
          <w:sz w:val="24"/>
          <w:szCs w:val="24"/>
        </w:rPr>
        <w:t>être</w:t>
      </w:r>
      <w:r w:rsidRPr="004E663F">
        <w:rPr>
          <w:b/>
          <w:bCs/>
          <w:sz w:val="24"/>
          <w:szCs w:val="24"/>
        </w:rPr>
        <w:t xml:space="preserve"> </w:t>
      </w:r>
      <w:r w:rsidRPr="004E663F">
        <w:rPr>
          <w:bCs/>
          <w:sz w:val="24"/>
          <w:szCs w:val="24"/>
        </w:rPr>
        <w:t>vivant qui héberge la forme sexuée ou le ver adulte du parasite.</w:t>
      </w:r>
    </w:p>
    <w:p w:rsidR="004E663F" w:rsidRPr="004E663F" w:rsidRDefault="004E663F" w:rsidP="004E663F">
      <w:pPr>
        <w:spacing w:after="0" w:line="240" w:lineRule="auto"/>
        <w:rPr>
          <w:bCs/>
          <w:sz w:val="24"/>
          <w:szCs w:val="24"/>
        </w:rPr>
      </w:pPr>
    </w:p>
    <w:p w:rsidR="00E77A66" w:rsidRPr="004E663F" w:rsidRDefault="003D2FEC" w:rsidP="004E663F">
      <w:pPr>
        <w:spacing w:after="0" w:line="240" w:lineRule="auto"/>
        <w:rPr>
          <w:bCs/>
          <w:sz w:val="24"/>
          <w:szCs w:val="24"/>
        </w:rPr>
      </w:pPr>
      <w:r w:rsidRPr="004E663F">
        <w:rPr>
          <w:b/>
          <w:bCs/>
          <w:sz w:val="24"/>
          <w:szCs w:val="24"/>
        </w:rPr>
        <w:t>Hôte</w:t>
      </w:r>
      <w:r w:rsidRPr="004E663F">
        <w:rPr>
          <w:bCs/>
          <w:sz w:val="24"/>
          <w:szCs w:val="24"/>
        </w:rPr>
        <w:t xml:space="preserve"> </w:t>
      </w:r>
      <w:r w:rsidRPr="004E663F">
        <w:rPr>
          <w:b/>
          <w:bCs/>
          <w:sz w:val="24"/>
          <w:szCs w:val="24"/>
        </w:rPr>
        <w:t>intermédiaire</w:t>
      </w:r>
      <w:r w:rsidRPr="004E663F">
        <w:rPr>
          <w:bCs/>
          <w:sz w:val="24"/>
          <w:szCs w:val="24"/>
        </w:rPr>
        <w:t xml:space="preserve">: être vivant chez lequel le parasite doit obligatoirement séjourner pour y subir des transformations qui l’amèneront à sa forme </w:t>
      </w:r>
      <w:proofErr w:type="spellStart"/>
      <w:r w:rsidRPr="004E663F">
        <w:rPr>
          <w:bCs/>
          <w:sz w:val="24"/>
          <w:szCs w:val="24"/>
        </w:rPr>
        <w:t>infe</w:t>
      </w:r>
      <w:r w:rsidR="00F3771C" w:rsidRPr="004E663F">
        <w:rPr>
          <w:bCs/>
          <w:sz w:val="24"/>
          <w:szCs w:val="24"/>
        </w:rPr>
        <w:t>stante</w:t>
      </w:r>
      <w:proofErr w:type="spellEnd"/>
      <w:r w:rsidR="00F3771C" w:rsidRPr="004E663F">
        <w:rPr>
          <w:bCs/>
          <w:sz w:val="24"/>
          <w:szCs w:val="24"/>
        </w:rPr>
        <w:t xml:space="preserve">, la seule qui possède le </w:t>
      </w:r>
      <w:r w:rsidRPr="004E663F">
        <w:rPr>
          <w:bCs/>
          <w:sz w:val="24"/>
          <w:szCs w:val="24"/>
        </w:rPr>
        <w:t>pouvoir contaminant.</w:t>
      </w:r>
    </w:p>
    <w:p w:rsidR="004E663F" w:rsidRPr="004E663F" w:rsidRDefault="004E663F" w:rsidP="004E663F">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Cycle évolutif :</w:t>
      </w:r>
      <w:r w:rsidRPr="004E663F">
        <w:rPr>
          <w:bCs/>
          <w:sz w:val="24"/>
          <w:szCs w:val="24"/>
        </w:rPr>
        <w:t xml:space="preserve"> Suite inéluctable des transformations se déroulant dans un ordre précis avec ou  sans passage dans le milieu extérieur que doit subir un parasite pour qu’à partir d’un adulte géniteur soit atteint le stade adulte de la génération suivante.</w:t>
      </w:r>
    </w:p>
    <w:p w:rsidR="00E77A66" w:rsidRPr="004E663F" w:rsidRDefault="003D2FEC" w:rsidP="00F3771C">
      <w:pPr>
        <w:numPr>
          <w:ilvl w:val="0"/>
          <w:numId w:val="13"/>
        </w:numPr>
        <w:spacing w:after="0" w:line="240" w:lineRule="auto"/>
        <w:rPr>
          <w:bCs/>
          <w:sz w:val="24"/>
          <w:szCs w:val="24"/>
        </w:rPr>
      </w:pPr>
      <w:r w:rsidRPr="004E663F">
        <w:rPr>
          <w:b/>
          <w:bCs/>
          <w:sz w:val="24"/>
          <w:szCs w:val="24"/>
        </w:rPr>
        <w:t xml:space="preserve">Cycles </w:t>
      </w:r>
      <w:proofErr w:type="spellStart"/>
      <w:r w:rsidRPr="004E663F">
        <w:rPr>
          <w:b/>
          <w:bCs/>
          <w:sz w:val="24"/>
          <w:szCs w:val="24"/>
        </w:rPr>
        <w:t>monoxènes</w:t>
      </w:r>
      <w:proofErr w:type="spellEnd"/>
      <w:proofErr w:type="gramStart"/>
      <w:r w:rsidRPr="004E663F">
        <w:rPr>
          <w:b/>
          <w:bCs/>
          <w:sz w:val="24"/>
          <w:szCs w:val="24"/>
        </w:rPr>
        <w:t xml:space="preserve"> </w:t>
      </w:r>
      <w:r w:rsidRPr="004E663F">
        <w:rPr>
          <w:bCs/>
          <w:sz w:val="24"/>
          <w:szCs w:val="24"/>
        </w:rPr>
        <w:t>:un</w:t>
      </w:r>
      <w:proofErr w:type="gramEnd"/>
      <w:r w:rsidRPr="004E663F">
        <w:rPr>
          <w:bCs/>
          <w:sz w:val="24"/>
          <w:szCs w:val="24"/>
        </w:rPr>
        <w:t xml:space="preserve"> seul hôte avec ou sans passage dans le milieu extérieur</w:t>
      </w:r>
      <w:r w:rsidR="00F3771C" w:rsidRPr="004E663F">
        <w:rPr>
          <w:bCs/>
          <w:sz w:val="24"/>
          <w:szCs w:val="24"/>
        </w:rPr>
        <w:t>.</w:t>
      </w:r>
    </w:p>
    <w:p w:rsidR="00F3771C" w:rsidRPr="004E663F" w:rsidRDefault="003D2FEC" w:rsidP="00F3771C">
      <w:pPr>
        <w:numPr>
          <w:ilvl w:val="0"/>
          <w:numId w:val="13"/>
        </w:numPr>
        <w:spacing w:after="0" w:line="240" w:lineRule="auto"/>
        <w:rPr>
          <w:bCs/>
          <w:sz w:val="24"/>
          <w:szCs w:val="24"/>
        </w:rPr>
      </w:pPr>
      <w:r w:rsidRPr="004E663F">
        <w:rPr>
          <w:b/>
          <w:bCs/>
          <w:sz w:val="24"/>
          <w:szCs w:val="24"/>
        </w:rPr>
        <w:t>Cycles hétéroxènes</w:t>
      </w:r>
      <w:r w:rsidRPr="004E663F">
        <w:rPr>
          <w:bCs/>
          <w:sz w:val="24"/>
          <w:szCs w:val="24"/>
        </w:rPr>
        <w:t>: le parasite doit passer par un ou plusieurs hôtes</w:t>
      </w:r>
      <w:r w:rsidR="00F3771C" w:rsidRPr="004E663F">
        <w:rPr>
          <w:bCs/>
          <w:sz w:val="24"/>
          <w:szCs w:val="24"/>
        </w:rPr>
        <w:t>.</w:t>
      </w:r>
    </w:p>
    <w:p w:rsidR="004E663F" w:rsidRPr="004E663F" w:rsidRDefault="004E663F" w:rsidP="004E663F">
      <w:pPr>
        <w:spacing w:after="0" w:line="240" w:lineRule="auto"/>
        <w:ind w:left="360"/>
        <w:rPr>
          <w:bCs/>
          <w:sz w:val="24"/>
          <w:szCs w:val="24"/>
        </w:rPr>
      </w:pPr>
    </w:p>
    <w:p w:rsidR="00F3771C" w:rsidRPr="004E663F" w:rsidRDefault="00F3771C" w:rsidP="00F3771C">
      <w:pPr>
        <w:spacing w:after="0" w:line="240" w:lineRule="auto"/>
        <w:rPr>
          <w:bCs/>
          <w:sz w:val="24"/>
          <w:szCs w:val="24"/>
        </w:rPr>
      </w:pPr>
      <w:r w:rsidRPr="004E663F">
        <w:rPr>
          <w:b/>
          <w:bCs/>
          <w:sz w:val="24"/>
          <w:szCs w:val="24"/>
        </w:rPr>
        <w:t xml:space="preserve">Réservoir de parasites: </w:t>
      </w:r>
      <w:r w:rsidRPr="004E663F">
        <w:rPr>
          <w:bCs/>
          <w:sz w:val="24"/>
          <w:szCs w:val="24"/>
        </w:rPr>
        <w:t>Milieu biotique ou abiotique qui contribue à maintenir le parasite vivant dans la nature (HD, HI, milieu extérieur).</w:t>
      </w:r>
    </w:p>
    <w:p w:rsidR="004E663F" w:rsidRPr="004E663F" w:rsidRDefault="004E663F" w:rsidP="00F3771C">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 xml:space="preserve">Réservoir de parasites: </w:t>
      </w:r>
      <w:r w:rsidRPr="004E663F">
        <w:rPr>
          <w:bCs/>
          <w:sz w:val="24"/>
          <w:szCs w:val="24"/>
        </w:rPr>
        <w:t>Milieu biotique ou abiotique qui contribue à maintenir le parasite vivant dans la nature (HD, HI, milieu extérieur).</w:t>
      </w:r>
    </w:p>
    <w:p w:rsidR="004E663F" w:rsidRPr="004E663F" w:rsidRDefault="004E663F" w:rsidP="00F3771C">
      <w:pPr>
        <w:spacing w:after="0" w:line="240" w:lineRule="auto"/>
        <w:rPr>
          <w:bCs/>
          <w:sz w:val="24"/>
          <w:szCs w:val="24"/>
        </w:rPr>
      </w:pPr>
    </w:p>
    <w:p w:rsidR="00F3771C" w:rsidRPr="004E663F" w:rsidRDefault="004E663F" w:rsidP="00F3771C">
      <w:pPr>
        <w:spacing w:after="0" w:line="240" w:lineRule="auto"/>
        <w:rPr>
          <w:bCs/>
          <w:sz w:val="24"/>
          <w:szCs w:val="24"/>
        </w:rPr>
      </w:pPr>
      <w:r>
        <w:rPr>
          <w:b/>
          <w:bCs/>
          <w:sz w:val="24"/>
          <w:szCs w:val="24"/>
        </w:rPr>
        <w:t>Prophylaxie</w:t>
      </w:r>
      <w:r w:rsidRPr="004E663F">
        <w:rPr>
          <w:b/>
          <w:bCs/>
          <w:sz w:val="24"/>
          <w:szCs w:val="24"/>
        </w:rPr>
        <w:t xml:space="preserve"> : </w:t>
      </w:r>
      <w:r w:rsidR="00F3771C" w:rsidRPr="004E663F">
        <w:rPr>
          <w:bCs/>
          <w:sz w:val="24"/>
          <w:szCs w:val="24"/>
        </w:rPr>
        <w:t xml:space="preserve">Connaissance </w:t>
      </w:r>
      <w:r w:rsidRPr="004E663F">
        <w:rPr>
          <w:bCs/>
          <w:sz w:val="24"/>
          <w:szCs w:val="24"/>
        </w:rPr>
        <w:t>des cycles parasitaires --</w:t>
      </w:r>
      <w:r w:rsidRPr="004E663F">
        <w:rPr>
          <w:rFonts w:cs="Arial"/>
          <w:b/>
          <w:bCs/>
          <w:color w:val="000000"/>
          <w:sz w:val="24"/>
          <w:szCs w:val="24"/>
          <w:shd w:val="clear" w:color="auto" w:fill="FFFFFF"/>
        </w:rPr>
        <w:t xml:space="preserve">› </w:t>
      </w:r>
      <w:r w:rsidR="00F3771C" w:rsidRPr="004E663F">
        <w:rPr>
          <w:bCs/>
          <w:sz w:val="24"/>
          <w:szCs w:val="24"/>
        </w:rPr>
        <w:t>cibles de lutte contre les parasites</w:t>
      </w:r>
      <w:r w:rsidRPr="004E663F">
        <w:rPr>
          <w:bCs/>
          <w:sz w:val="24"/>
          <w:szCs w:val="24"/>
        </w:rPr>
        <w:t>.</w:t>
      </w:r>
    </w:p>
    <w:p w:rsidR="00F3771C" w:rsidRPr="004E663F" w:rsidRDefault="00F3771C" w:rsidP="00F3771C">
      <w:pPr>
        <w:spacing w:after="0" w:line="240" w:lineRule="auto"/>
        <w:rPr>
          <w:bCs/>
          <w:sz w:val="24"/>
          <w:szCs w:val="24"/>
        </w:rPr>
      </w:pPr>
      <w:r w:rsidRPr="004E663F">
        <w:rPr>
          <w:bCs/>
          <w:sz w:val="24"/>
          <w:szCs w:val="24"/>
        </w:rPr>
        <w:t xml:space="preserve">   Prophylaxie individuelle</w:t>
      </w:r>
      <w:r w:rsidR="003D2FEC">
        <w:rPr>
          <w:bCs/>
          <w:sz w:val="24"/>
          <w:szCs w:val="24"/>
        </w:rPr>
        <w:t>.</w:t>
      </w:r>
    </w:p>
    <w:p w:rsidR="00F3771C" w:rsidRPr="004E663F" w:rsidRDefault="00F3771C" w:rsidP="00F3771C">
      <w:pPr>
        <w:spacing w:after="0" w:line="240" w:lineRule="auto"/>
        <w:rPr>
          <w:bCs/>
          <w:sz w:val="24"/>
          <w:szCs w:val="24"/>
        </w:rPr>
      </w:pPr>
      <w:r w:rsidRPr="004E663F">
        <w:rPr>
          <w:bCs/>
          <w:sz w:val="24"/>
          <w:szCs w:val="24"/>
        </w:rPr>
        <w:t xml:space="preserve">   Prophylaxie </w:t>
      </w:r>
      <w:r w:rsidR="003D2FEC">
        <w:rPr>
          <w:bCs/>
          <w:sz w:val="24"/>
          <w:szCs w:val="24"/>
        </w:rPr>
        <w:t>collective.</w:t>
      </w:r>
    </w:p>
    <w:p w:rsidR="004E663F" w:rsidRPr="004E663F" w:rsidRDefault="004E663F"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2424D" w:rsidRPr="00F2424D" w:rsidRDefault="00F2424D" w:rsidP="00F2424D">
      <w:pPr>
        <w:spacing w:after="0" w:line="240" w:lineRule="auto"/>
        <w:rPr>
          <w:sz w:val="24"/>
          <w:szCs w:val="24"/>
        </w:rPr>
      </w:pPr>
    </w:p>
    <w:sectPr w:rsidR="00F2424D" w:rsidRPr="00F2424D" w:rsidSect="00F3771C">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FD"/>
    <w:multiLevelType w:val="hybridMultilevel"/>
    <w:tmpl w:val="94E81DDC"/>
    <w:lvl w:ilvl="0" w:tplc="E5963BDC">
      <w:start w:val="1"/>
      <w:numFmt w:val="bullet"/>
      <w:lvlText w:val=""/>
      <w:lvlJc w:val="left"/>
      <w:pPr>
        <w:tabs>
          <w:tab w:val="num" w:pos="720"/>
        </w:tabs>
        <w:ind w:left="720" w:hanging="360"/>
      </w:pPr>
      <w:rPr>
        <w:rFonts w:ascii="Wingdings" w:hAnsi="Wingdings" w:hint="default"/>
      </w:rPr>
    </w:lvl>
    <w:lvl w:ilvl="1" w:tplc="B2223118" w:tentative="1">
      <w:start w:val="1"/>
      <w:numFmt w:val="bullet"/>
      <w:lvlText w:val=""/>
      <w:lvlJc w:val="left"/>
      <w:pPr>
        <w:tabs>
          <w:tab w:val="num" w:pos="1440"/>
        </w:tabs>
        <w:ind w:left="1440" w:hanging="360"/>
      </w:pPr>
      <w:rPr>
        <w:rFonts w:ascii="Wingdings" w:hAnsi="Wingdings" w:hint="default"/>
      </w:rPr>
    </w:lvl>
    <w:lvl w:ilvl="2" w:tplc="E4A407D4" w:tentative="1">
      <w:start w:val="1"/>
      <w:numFmt w:val="bullet"/>
      <w:lvlText w:val=""/>
      <w:lvlJc w:val="left"/>
      <w:pPr>
        <w:tabs>
          <w:tab w:val="num" w:pos="2160"/>
        </w:tabs>
        <w:ind w:left="2160" w:hanging="360"/>
      </w:pPr>
      <w:rPr>
        <w:rFonts w:ascii="Wingdings" w:hAnsi="Wingdings" w:hint="default"/>
      </w:rPr>
    </w:lvl>
    <w:lvl w:ilvl="3" w:tplc="9732C93E" w:tentative="1">
      <w:start w:val="1"/>
      <w:numFmt w:val="bullet"/>
      <w:lvlText w:val=""/>
      <w:lvlJc w:val="left"/>
      <w:pPr>
        <w:tabs>
          <w:tab w:val="num" w:pos="2880"/>
        </w:tabs>
        <w:ind w:left="2880" w:hanging="360"/>
      </w:pPr>
      <w:rPr>
        <w:rFonts w:ascii="Wingdings" w:hAnsi="Wingdings" w:hint="default"/>
      </w:rPr>
    </w:lvl>
    <w:lvl w:ilvl="4" w:tplc="0E6498FA" w:tentative="1">
      <w:start w:val="1"/>
      <w:numFmt w:val="bullet"/>
      <w:lvlText w:val=""/>
      <w:lvlJc w:val="left"/>
      <w:pPr>
        <w:tabs>
          <w:tab w:val="num" w:pos="3600"/>
        </w:tabs>
        <w:ind w:left="3600" w:hanging="360"/>
      </w:pPr>
      <w:rPr>
        <w:rFonts w:ascii="Wingdings" w:hAnsi="Wingdings" w:hint="default"/>
      </w:rPr>
    </w:lvl>
    <w:lvl w:ilvl="5" w:tplc="2086F528" w:tentative="1">
      <w:start w:val="1"/>
      <w:numFmt w:val="bullet"/>
      <w:lvlText w:val=""/>
      <w:lvlJc w:val="left"/>
      <w:pPr>
        <w:tabs>
          <w:tab w:val="num" w:pos="4320"/>
        </w:tabs>
        <w:ind w:left="4320" w:hanging="360"/>
      </w:pPr>
      <w:rPr>
        <w:rFonts w:ascii="Wingdings" w:hAnsi="Wingdings" w:hint="default"/>
      </w:rPr>
    </w:lvl>
    <w:lvl w:ilvl="6" w:tplc="BCBC0102" w:tentative="1">
      <w:start w:val="1"/>
      <w:numFmt w:val="bullet"/>
      <w:lvlText w:val=""/>
      <w:lvlJc w:val="left"/>
      <w:pPr>
        <w:tabs>
          <w:tab w:val="num" w:pos="5040"/>
        </w:tabs>
        <w:ind w:left="5040" w:hanging="360"/>
      </w:pPr>
      <w:rPr>
        <w:rFonts w:ascii="Wingdings" w:hAnsi="Wingdings" w:hint="default"/>
      </w:rPr>
    </w:lvl>
    <w:lvl w:ilvl="7" w:tplc="22660E28" w:tentative="1">
      <w:start w:val="1"/>
      <w:numFmt w:val="bullet"/>
      <w:lvlText w:val=""/>
      <w:lvlJc w:val="left"/>
      <w:pPr>
        <w:tabs>
          <w:tab w:val="num" w:pos="5760"/>
        </w:tabs>
        <w:ind w:left="5760" w:hanging="360"/>
      </w:pPr>
      <w:rPr>
        <w:rFonts w:ascii="Wingdings" w:hAnsi="Wingdings" w:hint="default"/>
      </w:rPr>
    </w:lvl>
    <w:lvl w:ilvl="8" w:tplc="5180EC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22B3"/>
    <w:multiLevelType w:val="hybridMultilevel"/>
    <w:tmpl w:val="E182F0BA"/>
    <w:lvl w:ilvl="0" w:tplc="D6AC2520">
      <w:start w:val="1"/>
      <w:numFmt w:val="bullet"/>
      <w:lvlText w:val="•"/>
      <w:lvlJc w:val="left"/>
      <w:pPr>
        <w:tabs>
          <w:tab w:val="num" w:pos="720"/>
        </w:tabs>
        <w:ind w:left="720" w:hanging="360"/>
      </w:pPr>
      <w:rPr>
        <w:rFonts w:ascii="Arial" w:hAnsi="Arial" w:hint="default"/>
      </w:rPr>
    </w:lvl>
    <w:lvl w:ilvl="1" w:tplc="85660D24" w:tentative="1">
      <w:start w:val="1"/>
      <w:numFmt w:val="bullet"/>
      <w:lvlText w:val="•"/>
      <w:lvlJc w:val="left"/>
      <w:pPr>
        <w:tabs>
          <w:tab w:val="num" w:pos="1440"/>
        </w:tabs>
        <w:ind w:left="1440" w:hanging="360"/>
      </w:pPr>
      <w:rPr>
        <w:rFonts w:ascii="Arial" w:hAnsi="Arial" w:hint="default"/>
      </w:rPr>
    </w:lvl>
    <w:lvl w:ilvl="2" w:tplc="83245D4A" w:tentative="1">
      <w:start w:val="1"/>
      <w:numFmt w:val="bullet"/>
      <w:lvlText w:val="•"/>
      <w:lvlJc w:val="left"/>
      <w:pPr>
        <w:tabs>
          <w:tab w:val="num" w:pos="2160"/>
        </w:tabs>
        <w:ind w:left="2160" w:hanging="360"/>
      </w:pPr>
      <w:rPr>
        <w:rFonts w:ascii="Arial" w:hAnsi="Arial" w:hint="default"/>
      </w:rPr>
    </w:lvl>
    <w:lvl w:ilvl="3" w:tplc="5DBA1E7C" w:tentative="1">
      <w:start w:val="1"/>
      <w:numFmt w:val="bullet"/>
      <w:lvlText w:val="•"/>
      <w:lvlJc w:val="left"/>
      <w:pPr>
        <w:tabs>
          <w:tab w:val="num" w:pos="2880"/>
        </w:tabs>
        <w:ind w:left="2880" w:hanging="360"/>
      </w:pPr>
      <w:rPr>
        <w:rFonts w:ascii="Arial" w:hAnsi="Arial" w:hint="default"/>
      </w:rPr>
    </w:lvl>
    <w:lvl w:ilvl="4" w:tplc="CCF0CA64" w:tentative="1">
      <w:start w:val="1"/>
      <w:numFmt w:val="bullet"/>
      <w:lvlText w:val="•"/>
      <w:lvlJc w:val="left"/>
      <w:pPr>
        <w:tabs>
          <w:tab w:val="num" w:pos="3600"/>
        </w:tabs>
        <w:ind w:left="3600" w:hanging="360"/>
      </w:pPr>
      <w:rPr>
        <w:rFonts w:ascii="Arial" w:hAnsi="Arial" w:hint="default"/>
      </w:rPr>
    </w:lvl>
    <w:lvl w:ilvl="5" w:tplc="E84C309E" w:tentative="1">
      <w:start w:val="1"/>
      <w:numFmt w:val="bullet"/>
      <w:lvlText w:val="•"/>
      <w:lvlJc w:val="left"/>
      <w:pPr>
        <w:tabs>
          <w:tab w:val="num" w:pos="4320"/>
        </w:tabs>
        <w:ind w:left="4320" w:hanging="360"/>
      </w:pPr>
      <w:rPr>
        <w:rFonts w:ascii="Arial" w:hAnsi="Arial" w:hint="default"/>
      </w:rPr>
    </w:lvl>
    <w:lvl w:ilvl="6" w:tplc="8F309B34" w:tentative="1">
      <w:start w:val="1"/>
      <w:numFmt w:val="bullet"/>
      <w:lvlText w:val="•"/>
      <w:lvlJc w:val="left"/>
      <w:pPr>
        <w:tabs>
          <w:tab w:val="num" w:pos="5040"/>
        </w:tabs>
        <w:ind w:left="5040" w:hanging="360"/>
      </w:pPr>
      <w:rPr>
        <w:rFonts w:ascii="Arial" w:hAnsi="Arial" w:hint="default"/>
      </w:rPr>
    </w:lvl>
    <w:lvl w:ilvl="7" w:tplc="C73271CE" w:tentative="1">
      <w:start w:val="1"/>
      <w:numFmt w:val="bullet"/>
      <w:lvlText w:val="•"/>
      <w:lvlJc w:val="left"/>
      <w:pPr>
        <w:tabs>
          <w:tab w:val="num" w:pos="5760"/>
        </w:tabs>
        <w:ind w:left="5760" w:hanging="360"/>
      </w:pPr>
      <w:rPr>
        <w:rFonts w:ascii="Arial" w:hAnsi="Arial" w:hint="default"/>
      </w:rPr>
    </w:lvl>
    <w:lvl w:ilvl="8" w:tplc="4C1A1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D4E81"/>
    <w:multiLevelType w:val="hybridMultilevel"/>
    <w:tmpl w:val="D2BABC38"/>
    <w:lvl w:ilvl="0" w:tplc="46383402">
      <w:start w:val="1"/>
      <w:numFmt w:val="bullet"/>
      <w:lvlText w:val=""/>
      <w:lvlJc w:val="left"/>
      <w:pPr>
        <w:tabs>
          <w:tab w:val="num" w:pos="720"/>
        </w:tabs>
        <w:ind w:left="720" w:hanging="360"/>
      </w:pPr>
      <w:rPr>
        <w:rFonts w:ascii="Wingdings" w:hAnsi="Wingdings" w:hint="default"/>
      </w:rPr>
    </w:lvl>
    <w:lvl w:ilvl="1" w:tplc="8F94CD7A" w:tentative="1">
      <w:start w:val="1"/>
      <w:numFmt w:val="bullet"/>
      <w:lvlText w:val=""/>
      <w:lvlJc w:val="left"/>
      <w:pPr>
        <w:tabs>
          <w:tab w:val="num" w:pos="1440"/>
        </w:tabs>
        <w:ind w:left="1440" w:hanging="360"/>
      </w:pPr>
      <w:rPr>
        <w:rFonts w:ascii="Wingdings" w:hAnsi="Wingdings" w:hint="default"/>
      </w:rPr>
    </w:lvl>
    <w:lvl w:ilvl="2" w:tplc="7FD23006" w:tentative="1">
      <w:start w:val="1"/>
      <w:numFmt w:val="bullet"/>
      <w:lvlText w:val=""/>
      <w:lvlJc w:val="left"/>
      <w:pPr>
        <w:tabs>
          <w:tab w:val="num" w:pos="2160"/>
        </w:tabs>
        <w:ind w:left="2160" w:hanging="360"/>
      </w:pPr>
      <w:rPr>
        <w:rFonts w:ascii="Wingdings" w:hAnsi="Wingdings" w:hint="default"/>
      </w:rPr>
    </w:lvl>
    <w:lvl w:ilvl="3" w:tplc="C280248E" w:tentative="1">
      <w:start w:val="1"/>
      <w:numFmt w:val="bullet"/>
      <w:lvlText w:val=""/>
      <w:lvlJc w:val="left"/>
      <w:pPr>
        <w:tabs>
          <w:tab w:val="num" w:pos="2880"/>
        </w:tabs>
        <w:ind w:left="2880" w:hanging="360"/>
      </w:pPr>
      <w:rPr>
        <w:rFonts w:ascii="Wingdings" w:hAnsi="Wingdings" w:hint="default"/>
      </w:rPr>
    </w:lvl>
    <w:lvl w:ilvl="4" w:tplc="CBBC6DBA" w:tentative="1">
      <w:start w:val="1"/>
      <w:numFmt w:val="bullet"/>
      <w:lvlText w:val=""/>
      <w:lvlJc w:val="left"/>
      <w:pPr>
        <w:tabs>
          <w:tab w:val="num" w:pos="3600"/>
        </w:tabs>
        <w:ind w:left="3600" w:hanging="360"/>
      </w:pPr>
      <w:rPr>
        <w:rFonts w:ascii="Wingdings" w:hAnsi="Wingdings" w:hint="default"/>
      </w:rPr>
    </w:lvl>
    <w:lvl w:ilvl="5" w:tplc="DEA880BC" w:tentative="1">
      <w:start w:val="1"/>
      <w:numFmt w:val="bullet"/>
      <w:lvlText w:val=""/>
      <w:lvlJc w:val="left"/>
      <w:pPr>
        <w:tabs>
          <w:tab w:val="num" w:pos="4320"/>
        </w:tabs>
        <w:ind w:left="4320" w:hanging="360"/>
      </w:pPr>
      <w:rPr>
        <w:rFonts w:ascii="Wingdings" w:hAnsi="Wingdings" w:hint="default"/>
      </w:rPr>
    </w:lvl>
    <w:lvl w:ilvl="6" w:tplc="54407AC0" w:tentative="1">
      <w:start w:val="1"/>
      <w:numFmt w:val="bullet"/>
      <w:lvlText w:val=""/>
      <w:lvlJc w:val="left"/>
      <w:pPr>
        <w:tabs>
          <w:tab w:val="num" w:pos="5040"/>
        </w:tabs>
        <w:ind w:left="5040" w:hanging="360"/>
      </w:pPr>
      <w:rPr>
        <w:rFonts w:ascii="Wingdings" w:hAnsi="Wingdings" w:hint="default"/>
      </w:rPr>
    </w:lvl>
    <w:lvl w:ilvl="7" w:tplc="9AB457F2" w:tentative="1">
      <w:start w:val="1"/>
      <w:numFmt w:val="bullet"/>
      <w:lvlText w:val=""/>
      <w:lvlJc w:val="left"/>
      <w:pPr>
        <w:tabs>
          <w:tab w:val="num" w:pos="5760"/>
        </w:tabs>
        <w:ind w:left="5760" w:hanging="360"/>
      </w:pPr>
      <w:rPr>
        <w:rFonts w:ascii="Wingdings" w:hAnsi="Wingdings" w:hint="default"/>
      </w:rPr>
    </w:lvl>
    <w:lvl w:ilvl="8" w:tplc="503C7B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6316F"/>
    <w:multiLevelType w:val="hybridMultilevel"/>
    <w:tmpl w:val="64B6FF7C"/>
    <w:lvl w:ilvl="0" w:tplc="C37C2260">
      <w:start w:val="1"/>
      <w:numFmt w:val="bullet"/>
      <w:lvlText w:val=""/>
      <w:lvlJc w:val="left"/>
      <w:pPr>
        <w:tabs>
          <w:tab w:val="num" w:pos="720"/>
        </w:tabs>
        <w:ind w:left="720" w:hanging="360"/>
      </w:pPr>
      <w:rPr>
        <w:rFonts w:ascii="Wingdings" w:hAnsi="Wingdings" w:hint="default"/>
      </w:rPr>
    </w:lvl>
    <w:lvl w:ilvl="1" w:tplc="1DAA7D3E" w:tentative="1">
      <w:start w:val="1"/>
      <w:numFmt w:val="bullet"/>
      <w:lvlText w:val=""/>
      <w:lvlJc w:val="left"/>
      <w:pPr>
        <w:tabs>
          <w:tab w:val="num" w:pos="1440"/>
        </w:tabs>
        <w:ind w:left="1440" w:hanging="360"/>
      </w:pPr>
      <w:rPr>
        <w:rFonts w:ascii="Wingdings" w:hAnsi="Wingdings" w:hint="default"/>
      </w:rPr>
    </w:lvl>
    <w:lvl w:ilvl="2" w:tplc="2BB0476E" w:tentative="1">
      <w:start w:val="1"/>
      <w:numFmt w:val="bullet"/>
      <w:lvlText w:val=""/>
      <w:lvlJc w:val="left"/>
      <w:pPr>
        <w:tabs>
          <w:tab w:val="num" w:pos="2160"/>
        </w:tabs>
        <w:ind w:left="2160" w:hanging="360"/>
      </w:pPr>
      <w:rPr>
        <w:rFonts w:ascii="Wingdings" w:hAnsi="Wingdings" w:hint="default"/>
      </w:rPr>
    </w:lvl>
    <w:lvl w:ilvl="3" w:tplc="A7D8985C" w:tentative="1">
      <w:start w:val="1"/>
      <w:numFmt w:val="bullet"/>
      <w:lvlText w:val=""/>
      <w:lvlJc w:val="left"/>
      <w:pPr>
        <w:tabs>
          <w:tab w:val="num" w:pos="2880"/>
        </w:tabs>
        <w:ind w:left="2880" w:hanging="360"/>
      </w:pPr>
      <w:rPr>
        <w:rFonts w:ascii="Wingdings" w:hAnsi="Wingdings" w:hint="default"/>
      </w:rPr>
    </w:lvl>
    <w:lvl w:ilvl="4" w:tplc="92D2FB4E" w:tentative="1">
      <w:start w:val="1"/>
      <w:numFmt w:val="bullet"/>
      <w:lvlText w:val=""/>
      <w:lvlJc w:val="left"/>
      <w:pPr>
        <w:tabs>
          <w:tab w:val="num" w:pos="3600"/>
        </w:tabs>
        <w:ind w:left="3600" w:hanging="360"/>
      </w:pPr>
      <w:rPr>
        <w:rFonts w:ascii="Wingdings" w:hAnsi="Wingdings" w:hint="default"/>
      </w:rPr>
    </w:lvl>
    <w:lvl w:ilvl="5" w:tplc="62409FBC" w:tentative="1">
      <w:start w:val="1"/>
      <w:numFmt w:val="bullet"/>
      <w:lvlText w:val=""/>
      <w:lvlJc w:val="left"/>
      <w:pPr>
        <w:tabs>
          <w:tab w:val="num" w:pos="4320"/>
        </w:tabs>
        <w:ind w:left="4320" w:hanging="360"/>
      </w:pPr>
      <w:rPr>
        <w:rFonts w:ascii="Wingdings" w:hAnsi="Wingdings" w:hint="default"/>
      </w:rPr>
    </w:lvl>
    <w:lvl w:ilvl="6" w:tplc="70E45676" w:tentative="1">
      <w:start w:val="1"/>
      <w:numFmt w:val="bullet"/>
      <w:lvlText w:val=""/>
      <w:lvlJc w:val="left"/>
      <w:pPr>
        <w:tabs>
          <w:tab w:val="num" w:pos="5040"/>
        </w:tabs>
        <w:ind w:left="5040" w:hanging="360"/>
      </w:pPr>
      <w:rPr>
        <w:rFonts w:ascii="Wingdings" w:hAnsi="Wingdings" w:hint="default"/>
      </w:rPr>
    </w:lvl>
    <w:lvl w:ilvl="7" w:tplc="668C8A78" w:tentative="1">
      <w:start w:val="1"/>
      <w:numFmt w:val="bullet"/>
      <w:lvlText w:val=""/>
      <w:lvlJc w:val="left"/>
      <w:pPr>
        <w:tabs>
          <w:tab w:val="num" w:pos="5760"/>
        </w:tabs>
        <w:ind w:left="5760" w:hanging="360"/>
      </w:pPr>
      <w:rPr>
        <w:rFonts w:ascii="Wingdings" w:hAnsi="Wingdings" w:hint="default"/>
      </w:rPr>
    </w:lvl>
    <w:lvl w:ilvl="8" w:tplc="9B047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F2B4E"/>
    <w:multiLevelType w:val="hybridMultilevel"/>
    <w:tmpl w:val="1824A162"/>
    <w:lvl w:ilvl="0" w:tplc="D38C1A08">
      <w:start w:val="1"/>
      <w:numFmt w:val="bullet"/>
      <w:lvlText w:val="•"/>
      <w:lvlJc w:val="left"/>
      <w:pPr>
        <w:tabs>
          <w:tab w:val="num" w:pos="720"/>
        </w:tabs>
        <w:ind w:left="720" w:hanging="360"/>
      </w:pPr>
      <w:rPr>
        <w:rFonts w:ascii="Arial" w:hAnsi="Arial" w:hint="default"/>
      </w:rPr>
    </w:lvl>
    <w:lvl w:ilvl="1" w:tplc="FF74C55E" w:tentative="1">
      <w:start w:val="1"/>
      <w:numFmt w:val="bullet"/>
      <w:lvlText w:val="•"/>
      <w:lvlJc w:val="left"/>
      <w:pPr>
        <w:tabs>
          <w:tab w:val="num" w:pos="1440"/>
        </w:tabs>
        <w:ind w:left="1440" w:hanging="360"/>
      </w:pPr>
      <w:rPr>
        <w:rFonts w:ascii="Arial" w:hAnsi="Arial" w:hint="default"/>
      </w:rPr>
    </w:lvl>
    <w:lvl w:ilvl="2" w:tplc="3298550C" w:tentative="1">
      <w:start w:val="1"/>
      <w:numFmt w:val="bullet"/>
      <w:lvlText w:val="•"/>
      <w:lvlJc w:val="left"/>
      <w:pPr>
        <w:tabs>
          <w:tab w:val="num" w:pos="2160"/>
        </w:tabs>
        <w:ind w:left="2160" w:hanging="360"/>
      </w:pPr>
      <w:rPr>
        <w:rFonts w:ascii="Arial" w:hAnsi="Arial" w:hint="default"/>
      </w:rPr>
    </w:lvl>
    <w:lvl w:ilvl="3" w:tplc="21B45986" w:tentative="1">
      <w:start w:val="1"/>
      <w:numFmt w:val="bullet"/>
      <w:lvlText w:val="•"/>
      <w:lvlJc w:val="left"/>
      <w:pPr>
        <w:tabs>
          <w:tab w:val="num" w:pos="2880"/>
        </w:tabs>
        <w:ind w:left="2880" w:hanging="360"/>
      </w:pPr>
      <w:rPr>
        <w:rFonts w:ascii="Arial" w:hAnsi="Arial" w:hint="default"/>
      </w:rPr>
    </w:lvl>
    <w:lvl w:ilvl="4" w:tplc="06FADD2C" w:tentative="1">
      <w:start w:val="1"/>
      <w:numFmt w:val="bullet"/>
      <w:lvlText w:val="•"/>
      <w:lvlJc w:val="left"/>
      <w:pPr>
        <w:tabs>
          <w:tab w:val="num" w:pos="3600"/>
        </w:tabs>
        <w:ind w:left="3600" w:hanging="360"/>
      </w:pPr>
      <w:rPr>
        <w:rFonts w:ascii="Arial" w:hAnsi="Arial" w:hint="default"/>
      </w:rPr>
    </w:lvl>
    <w:lvl w:ilvl="5" w:tplc="81B80606" w:tentative="1">
      <w:start w:val="1"/>
      <w:numFmt w:val="bullet"/>
      <w:lvlText w:val="•"/>
      <w:lvlJc w:val="left"/>
      <w:pPr>
        <w:tabs>
          <w:tab w:val="num" w:pos="4320"/>
        </w:tabs>
        <w:ind w:left="4320" w:hanging="360"/>
      </w:pPr>
      <w:rPr>
        <w:rFonts w:ascii="Arial" w:hAnsi="Arial" w:hint="default"/>
      </w:rPr>
    </w:lvl>
    <w:lvl w:ilvl="6" w:tplc="77AC883C" w:tentative="1">
      <w:start w:val="1"/>
      <w:numFmt w:val="bullet"/>
      <w:lvlText w:val="•"/>
      <w:lvlJc w:val="left"/>
      <w:pPr>
        <w:tabs>
          <w:tab w:val="num" w:pos="5040"/>
        </w:tabs>
        <w:ind w:left="5040" w:hanging="360"/>
      </w:pPr>
      <w:rPr>
        <w:rFonts w:ascii="Arial" w:hAnsi="Arial" w:hint="default"/>
      </w:rPr>
    </w:lvl>
    <w:lvl w:ilvl="7" w:tplc="F3689BC6" w:tentative="1">
      <w:start w:val="1"/>
      <w:numFmt w:val="bullet"/>
      <w:lvlText w:val="•"/>
      <w:lvlJc w:val="left"/>
      <w:pPr>
        <w:tabs>
          <w:tab w:val="num" w:pos="5760"/>
        </w:tabs>
        <w:ind w:left="5760" w:hanging="360"/>
      </w:pPr>
      <w:rPr>
        <w:rFonts w:ascii="Arial" w:hAnsi="Arial" w:hint="default"/>
      </w:rPr>
    </w:lvl>
    <w:lvl w:ilvl="8" w:tplc="9D30A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720D9C"/>
    <w:multiLevelType w:val="hybridMultilevel"/>
    <w:tmpl w:val="F3A255E8"/>
    <w:lvl w:ilvl="0" w:tplc="01EAD6C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C2A6A"/>
    <w:multiLevelType w:val="hybridMultilevel"/>
    <w:tmpl w:val="D5B2B312"/>
    <w:lvl w:ilvl="0" w:tplc="297A7AF4">
      <w:start w:val="1"/>
      <w:numFmt w:val="bullet"/>
      <w:lvlText w:val="•"/>
      <w:lvlJc w:val="left"/>
      <w:pPr>
        <w:tabs>
          <w:tab w:val="num" w:pos="720"/>
        </w:tabs>
        <w:ind w:left="720" w:hanging="360"/>
      </w:pPr>
      <w:rPr>
        <w:rFonts w:ascii="Arial" w:hAnsi="Arial" w:hint="default"/>
      </w:rPr>
    </w:lvl>
    <w:lvl w:ilvl="1" w:tplc="7BB67CCE" w:tentative="1">
      <w:start w:val="1"/>
      <w:numFmt w:val="bullet"/>
      <w:lvlText w:val="•"/>
      <w:lvlJc w:val="left"/>
      <w:pPr>
        <w:tabs>
          <w:tab w:val="num" w:pos="1440"/>
        </w:tabs>
        <w:ind w:left="1440" w:hanging="360"/>
      </w:pPr>
      <w:rPr>
        <w:rFonts w:ascii="Arial" w:hAnsi="Arial" w:hint="default"/>
      </w:rPr>
    </w:lvl>
    <w:lvl w:ilvl="2" w:tplc="89F27CE2" w:tentative="1">
      <w:start w:val="1"/>
      <w:numFmt w:val="bullet"/>
      <w:lvlText w:val="•"/>
      <w:lvlJc w:val="left"/>
      <w:pPr>
        <w:tabs>
          <w:tab w:val="num" w:pos="2160"/>
        </w:tabs>
        <w:ind w:left="2160" w:hanging="360"/>
      </w:pPr>
      <w:rPr>
        <w:rFonts w:ascii="Arial" w:hAnsi="Arial" w:hint="default"/>
      </w:rPr>
    </w:lvl>
    <w:lvl w:ilvl="3" w:tplc="8926F752" w:tentative="1">
      <w:start w:val="1"/>
      <w:numFmt w:val="bullet"/>
      <w:lvlText w:val="•"/>
      <w:lvlJc w:val="left"/>
      <w:pPr>
        <w:tabs>
          <w:tab w:val="num" w:pos="2880"/>
        </w:tabs>
        <w:ind w:left="2880" w:hanging="360"/>
      </w:pPr>
      <w:rPr>
        <w:rFonts w:ascii="Arial" w:hAnsi="Arial" w:hint="default"/>
      </w:rPr>
    </w:lvl>
    <w:lvl w:ilvl="4" w:tplc="B8FC3510" w:tentative="1">
      <w:start w:val="1"/>
      <w:numFmt w:val="bullet"/>
      <w:lvlText w:val="•"/>
      <w:lvlJc w:val="left"/>
      <w:pPr>
        <w:tabs>
          <w:tab w:val="num" w:pos="3600"/>
        </w:tabs>
        <w:ind w:left="3600" w:hanging="360"/>
      </w:pPr>
      <w:rPr>
        <w:rFonts w:ascii="Arial" w:hAnsi="Arial" w:hint="default"/>
      </w:rPr>
    </w:lvl>
    <w:lvl w:ilvl="5" w:tplc="080E655E" w:tentative="1">
      <w:start w:val="1"/>
      <w:numFmt w:val="bullet"/>
      <w:lvlText w:val="•"/>
      <w:lvlJc w:val="left"/>
      <w:pPr>
        <w:tabs>
          <w:tab w:val="num" w:pos="4320"/>
        </w:tabs>
        <w:ind w:left="4320" w:hanging="360"/>
      </w:pPr>
      <w:rPr>
        <w:rFonts w:ascii="Arial" w:hAnsi="Arial" w:hint="default"/>
      </w:rPr>
    </w:lvl>
    <w:lvl w:ilvl="6" w:tplc="23D4CFC6" w:tentative="1">
      <w:start w:val="1"/>
      <w:numFmt w:val="bullet"/>
      <w:lvlText w:val="•"/>
      <w:lvlJc w:val="left"/>
      <w:pPr>
        <w:tabs>
          <w:tab w:val="num" w:pos="5040"/>
        </w:tabs>
        <w:ind w:left="5040" w:hanging="360"/>
      </w:pPr>
      <w:rPr>
        <w:rFonts w:ascii="Arial" w:hAnsi="Arial" w:hint="default"/>
      </w:rPr>
    </w:lvl>
    <w:lvl w:ilvl="7" w:tplc="9038212E" w:tentative="1">
      <w:start w:val="1"/>
      <w:numFmt w:val="bullet"/>
      <w:lvlText w:val="•"/>
      <w:lvlJc w:val="left"/>
      <w:pPr>
        <w:tabs>
          <w:tab w:val="num" w:pos="5760"/>
        </w:tabs>
        <w:ind w:left="5760" w:hanging="360"/>
      </w:pPr>
      <w:rPr>
        <w:rFonts w:ascii="Arial" w:hAnsi="Arial" w:hint="default"/>
      </w:rPr>
    </w:lvl>
    <w:lvl w:ilvl="8" w:tplc="2BF232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041"/>
    <w:multiLevelType w:val="hybridMultilevel"/>
    <w:tmpl w:val="DC4A9D98"/>
    <w:lvl w:ilvl="0" w:tplc="361679EA">
      <w:start w:val="1"/>
      <w:numFmt w:val="bullet"/>
      <w:lvlText w:val=""/>
      <w:lvlJc w:val="left"/>
      <w:pPr>
        <w:tabs>
          <w:tab w:val="num" w:pos="720"/>
        </w:tabs>
        <w:ind w:left="720" w:hanging="360"/>
      </w:pPr>
      <w:rPr>
        <w:rFonts w:ascii="Wingdings" w:hAnsi="Wingdings" w:hint="default"/>
      </w:rPr>
    </w:lvl>
    <w:lvl w:ilvl="1" w:tplc="A432C52A" w:tentative="1">
      <w:start w:val="1"/>
      <w:numFmt w:val="bullet"/>
      <w:lvlText w:val=""/>
      <w:lvlJc w:val="left"/>
      <w:pPr>
        <w:tabs>
          <w:tab w:val="num" w:pos="1440"/>
        </w:tabs>
        <w:ind w:left="1440" w:hanging="360"/>
      </w:pPr>
      <w:rPr>
        <w:rFonts w:ascii="Wingdings" w:hAnsi="Wingdings" w:hint="default"/>
      </w:rPr>
    </w:lvl>
    <w:lvl w:ilvl="2" w:tplc="8E723E4A" w:tentative="1">
      <w:start w:val="1"/>
      <w:numFmt w:val="bullet"/>
      <w:lvlText w:val=""/>
      <w:lvlJc w:val="left"/>
      <w:pPr>
        <w:tabs>
          <w:tab w:val="num" w:pos="2160"/>
        </w:tabs>
        <w:ind w:left="2160" w:hanging="360"/>
      </w:pPr>
      <w:rPr>
        <w:rFonts w:ascii="Wingdings" w:hAnsi="Wingdings" w:hint="default"/>
      </w:rPr>
    </w:lvl>
    <w:lvl w:ilvl="3" w:tplc="FC9444D8" w:tentative="1">
      <w:start w:val="1"/>
      <w:numFmt w:val="bullet"/>
      <w:lvlText w:val=""/>
      <w:lvlJc w:val="left"/>
      <w:pPr>
        <w:tabs>
          <w:tab w:val="num" w:pos="2880"/>
        </w:tabs>
        <w:ind w:left="2880" w:hanging="360"/>
      </w:pPr>
      <w:rPr>
        <w:rFonts w:ascii="Wingdings" w:hAnsi="Wingdings" w:hint="default"/>
      </w:rPr>
    </w:lvl>
    <w:lvl w:ilvl="4" w:tplc="A8A09270" w:tentative="1">
      <w:start w:val="1"/>
      <w:numFmt w:val="bullet"/>
      <w:lvlText w:val=""/>
      <w:lvlJc w:val="left"/>
      <w:pPr>
        <w:tabs>
          <w:tab w:val="num" w:pos="3600"/>
        </w:tabs>
        <w:ind w:left="3600" w:hanging="360"/>
      </w:pPr>
      <w:rPr>
        <w:rFonts w:ascii="Wingdings" w:hAnsi="Wingdings" w:hint="default"/>
      </w:rPr>
    </w:lvl>
    <w:lvl w:ilvl="5" w:tplc="53487386" w:tentative="1">
      <w:start w:val="1"/>
      <w:numFmt w:val="bullet"/>
      <w:lvlText w:val=""/>
      <w:lvlJc w:val="left"/>
      <w:pPr>
        <w:tabs>
          <w:tab w:val="num" w:pos="4320"/>
        </w:tabs>
        <w:ind w:left="4320" w:hanging="360"/>
      </w:pPr>
      <w:rPr>
        <w:rFonts w:ascii="Wingdings" w:hAnsi="Wingdings" w:hint="default"/>
      </w:rPr>
    </w:lvl>
    <w:lvl w:ilvl="6" w:tplc="4DC28C2A" w:tentative="1">
      <w:start w:val="1"/>
      <w:numFmt w:val="bullet"/>
      <w:lvlText w:val=""/>
      <w:lvlJc w:val="left"/>
      <w:pPr>
        <w:tabs>
          <w:tab w:val="num" w:pos="5040"/>
        </w:tabs>
        <w:ind w:left="5040" w:hanging="360"/>
      </w:pPr>
      <w:rPr>
        <w:rFonts w:ascii="Wingdings" w:hAnsi="Wingdings" w:hint="default"/>
      </w:rPr>
    </w:lvl>
    <w:lvl w:ilvl="7" w:tplc="CE0A0874" w:tentative="1">
      <w:start w:val="1"/>
      <w:numFmt w:val="bullet"/>
      <w:lvlText w:val=""/>
      <w:lvlJc w:val="left"/>
      <w:pPr>
        <w:tabs>
          <w:tab w:val="num" w:pos="5760"/>
        </w:tabs>
        <w:ind w:left="5760" w:hanging="360"/>
      </w:pPr>
      <w:rPr>
        <w:rFonts w:ascii="Wingdings" w:hAnsi="Wingdings" w:hint="default"/>
      </w:rPr>
    </w:lvl>
    <w:lvl w:ilvl="8" w:tplc="A8A681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43643"/>
    <w:multiLevelType w:val="hybridMultilevel"/>
    <w:tmpl w:val="DF2C24E6"/>
    <w:lvl w:ilvl="0" w:tplc="ED1AAA20">
      <w:start w:val="1"/>
      <w:numFmt w:val="bullet"/>
      <w:lvlText w:val=""/>
      <w:lvlJc w:val="left"/>
      <w:pPr>
        <w:tabs>
          <w:tab w:val="num" w:pos="720"/>
        </w:tabs>
        <w:ind w:left="720" w:hanging="360"/>
      </w:pPr>
      <w:rPr>
        <w:rFonts w:ascii="Wingdings" w:hAnsi="Wingdings" w:hint="default"/>
      </w:rPr>
    </w:lvl>
    <w:lvl w:ilvl="1" w:tplc="2064F2FA" w:tentative="1">
      <w:start w:val="1"/>
      <w:numFmt w:val="bullet"/>
      <w:lvlText w:val=""/>
      <w:lvlJc w:val="left"/>
      <w:pPr>
        <w:tabs>
          <w:tab w:val="num" w:pos="1440"/>
        </w:tabs>
        <w:ind w:left="1440" w:hanging="360"/>
      </w:pPr>
      <w:rPr>
        <w:rFonts w:ascii="Wingdings" w:hAnsi="Wingdings" w:hint="default"/>
      </w:rPr>
    </w:lvl>
    <w:lvl w:ilvl="2" w:tplc="24DC6C18" w:tentative="1">
      <w:start w:val="1"/>
      <w:numFmt w:val="bullet"/>
      <w:lvlText w:val=""/>
      <w:lvlJc w:val="left"/>
      <w:pPr>
        <w:tabs>
          <w:tab w:val="num" w:pos="2160"/>
        </w:tabs>
        <w:ind w:left="2160" w:hanging="360"/>
      </w:pPr>
      <w:rPr>
        <w:rFonts w:ascii="Wingdings" w:hAnsi="Wingdings" w:hint="default"/>
      </w:rPr>
    </w:lvl>
    <w:lvl w:ilvl="3" w:tplc="33C68C12" w:tentative="1">
      <w:start w:val="1"/>
      <w:numFmt w:val="bullet"/>
      <w:lvlText w:val=""/>
      <w:lvlJc w:val="left"/>
      <w:pPr>
        <w:tabs>
          <w:tab w:val="num" w:pos="2880"/>
        </w:tabs>
        <w:ind w:left="2880" w:hanging="360"/>
      </w:pPr>
      <w:rPr>
        <w:rFonts w:ascii="Wingdings" w:hAnsi="Wingdings" w:hint="default"/>
      </w:rPr>
    </w:lvl>
    <w:lvl w:ilvl="4" w:tplc="13D2CE5C" w:tentative="1">
      <w:start w:val="1"/>
      <w:numFmt w:val="bullet"/>
      <w:lvlText w:val=""/>
      <w:lvlJc w:val="left"/>
      <w:pPr>
        <w:tabs>
          <w:tab w:val="num" w:pos="3600"/>
        </w:tabs>
        <w:ind w:left="3600" w:hanging="360"/>
      </w:pPr>
      <w:rPr>
        <w:rFonts w:ascii="Wingdings" w:hAnsi="Wingdings" w:hint="default"/>
      </w:rPr>
    </w:lvl>
    <w:lvl w:ilvl="5" w:tplc="21C27A84" w:tentative="1">
      <w:start w:val="1"/>
      <w:numFmt w:val="bullet"/>
      <w:lvlText w:val=""/>
      <w:lvlJc w:val="left"/>
      <w:pPr>
        <w:tabs>
          <w:tab w:val="num" w:pos="4320"/>
        </w:tabs>
        <w:ind w:left="4320" w:hanging="360"/>
      </w:pPr>
      <w:rPr>
        <w:rFonts w:ascii="Wingdings" w:hAnsi="Wingdings" w:hint="default"/>
      </w:rPr>
    </w:lvl>
    <w:lvl w:ilvl="6" w:tplc="79121E88" w:tentative="1">
      <w:start w:val="1"/>
      <w:numFmt w:val="bullet"/>
      <w:lvlText w:val=""/>
      <w:lvlJc w:val="left"/>
      <w:pPr>
        <w:tabs>
          <w:tab w:val="num" w:pos="5040"/>
        </w:tabs>
        <w:ind w:left="5040" w:hanging="360"/>
      </w:pPr>
      <w:rPr>
        <w:rFonts w:ascii="Wingdings" w:hAnsi="Wingdings" w:hint="default"/>
      </w:rPr>
    </w:lvl>
    <w:lvl w:ilvl="7" w:tplc="BB148CC0" w:tentative="1">
      <w:start w:val="1"/>
      <w:numFmt w:val="bullet"/>
      <w:lvlText w:val=""/>
      <w:lvlJc w:val="left"/>
      <w:pPr>
        <w:tabs>
          <w:tab w:val="num" w:pos="5760"/>
        </w:tabs>
        <w:ind w:left="5760" w:hanging="360"/>
      </w:pPr>
      <w:rPr>
        <w:rFonts w:ascii="Wingdings" w:hAnsi="Wingdings" w:hint="default"/>
      </w:rPr>
    </w:lvl>
    <w:lvl w:ilvl="8" w:tplc="03A075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675D94"/>
    <w:multiLevelType w:val="hybridMultilevel"/>
    <w:tmpl w:val="3FC6FA70"/>
    <w:lvl w:ilvl="0" w:tplc="1C98465C">
      <w:start w:val="1"/>
      <w:numFmt w:val="bullet"/>
      <w:lvlText w:val=""/>
      <w:lvlJc w:val="left"/>
      <w:pPr>
        <w:tabs>
          <w:tab w:val="num" w:pos="720"/>
        </w:tabs>
        <w:ind w:left="720" w:hanging="360"/>
      </w:pPr>
      <w:rPr>
        <w:rFonts w:ascii="Wingdings" w:hAnsi="Wingdings" w:hint="default"/>
      </w:rPr>
    </w:lvl>
    <w:lvl w:ilvl="1" w:tplc="C400C1C6" w:tentative="1">
      <w:start w:val="1"/>
      <w:numFmt w:val="bullet"/>
      <w:lvlText w:val=""/>
      <w:lvlJc w:val="left"/>
      <w:pPr>
        <w:tabs>
          <w:tab w:val="num" w:pos="1440"/>
        </w:tabs>
        <w:ind w:left="1440" w:hanging="360"/>
      </w:pPr>
      <w:rPr>
        <w:rFonts w:ascii="Wingdings" w:hAnsi="Wingdings" w:hint="default"/>
      </w:rPr>
    </w:lvl>
    <w:lvl w:ilvl="2" w:tplc="5CE2D70C" w:tentative="1">
      <w:start w:val="1"/>
      <w:numFmt w:val="bullet"/>
      <w:lvlText w:val=""/>
      <w:lvlJc w:val="left"/>
      <w:pPr>
        <w:tabs>
          <w:tab w:val="num" w:pos="2160"/>
        </w:tabs>
        <w:ind w:left="2160" w:hanging="360"/>
      </w:pPr>
      <w:rPr>
        <w:rFonts w:ascii="Wingdings" w:hAnsi="Wingdings" w:hint="default"/>
      </w:rPr>
    </w:lvl>
    <w:lvl w:ilvl="3" w:tplc="9C3AE756" w:tentative="1">
      <w:start w:val="1"/>
      <w:numFmt w:val="bullet"/>
      <w:lvlText w:val=""/>
      <w:lvlJc w:val="left"/>
      <w:pPr>
        <w:tabs>
          <w:tab w:val="num" w:pos="2880"/>
        </w:tabs>
        <w:ind w:left="2880" w:hanging="360"/>
      </w:pPr>
      <w:rPr>
        <w:rFonts w:ascii="Wingdings" w:hAnsi="Wingdings" w:hint="default"/>
      </w:rPr>
    </w:lvl>
    <w:lvl w:ilvl="4" w:tplc="91E22380" w:tentative="1">
      <w:start w:val="1"/>
      <w:numFmt w:val="bullet"/>
      <w:lvlText w:val=""/>
      <w:lvlJc w:val="left"/>
      <w:pPr>
        <w:tabs>
          <w:tab w:val="num" w:pos="3600"/>
        </w:tabs>
        <w:ind w:left="3600" w:hanging="360"/>
      </w:pPr>
      <w:rPr>
        <w:rFonts w:ascii="Wingdings" w:hAnsi="Wingdings" w:hint="default"/>
      </w:rPr>
    </w:lvl>
    <w:lvl w:ilvl="5" w:tplc="28A6B8F8" w:tentative="1">
      <w:start w:val="1"/>
      <w:numFmt w:val="bullet"/>
      <w:lvlText w:val=""/>
      <w:lvlJc w:val="left"/>
      <w:pPr>
        <w:tabs>
          <w:tab w:val="num" w:pos="4320"/>
        </w:tabs>
        <w:ind w:left="4320" w:hanging="360"/>
      </w:pPr>
      <w:rPr>
        <w:rFonts w:ascii="Wingdings" w:hAnsi="Wingdings" w:hint="default"/>
      </w:rPr>
    </w:lvl>
    <w:lvl w:ilvl="6" w:tplc="700C103C" w:tentative="1">
      <w:start w:val="1"/>
      <w:numFmt w:val="bullet"/>
      <w:lvlText w:val=""/>
      <w:lvlJc w:val="left"/>
      <w:pPr>
        <w:tabs>
          <w:tab w:val="num" w:pos="5040"/>
        </w:tabs>
        <w:ind w:left="5040" w:hanging="360"/>
      </w:pPr>
      <w:rPr>
        <w:rFonts w:ascii="Wingdings" w:hAnsi="Wingdings" w:hint="default"/>
      </w:rPr>
    </w:lvl>
    <w:lvl w:ilvl="7" w:tplc="1624EC14" w:tentative="1">
      <w:start w:val="1"/>
      <w:numFmt w:val="bullet"/>
      <w:lvlText w:val=""/>
      <w:lvlJc w:val="left"/>
      <w:pPr>
        <w:tabs>
          <w:tab w:val="num" w:pos="5760"/>
        </w:tabs>
        <w:ind w:left="5760" w:hanging="360"/>
      </w:pPr>
      <w:rPr>
        <w:rFonts w:ascii="Wingdings" w:hAnsi="Wingdings" w:hint="default"/>
      </w:rPr>
    </w:lvl>
    <w:lvl w:ilvl="8" w:tplc="4B6CE1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148BB"/>
    <w:multiLevelType w:val="hybridMultilevel"/>
    <w:tmpl w:val="E95038B8"/>
    <w:lvl w:ilvl="0" w:tplc="55BC8490">
      <w:start w:val="1"/>
      <w:numFmt w:val="bullet"/>
      <w:lvlText w:val=""/>
      <w:lvlJc w:val="left"/>
      <w:pPr>
        <w:tabs>
          <w:tab w:val="num" w:pos="720"/>
        </w:tabs>
        <w:ind w:left="720" w:hanging="360"/>
      </w:pPr>
      <w:rPr>
        <w:rFonts w:ascii="Wingdings" w:hAnsi="Wingdings" w:hint="default"/>
      </w:rPr>
    </w:lvl>
    <w:lvl w:ilvl="1" w:tplc="128A86AA" w:tentative="1">
      <w:start w:val="1"/>
      <w:numFmt w:val="bullet"/>
      <w:lvlText w:val=""/>
      <w:lvlJc w:val="left"/>
      <w:pPr>
        <w:tabs>
          <w:tab w:val="num" w:pos="1440"/>
        </w:tabs>
        <w:ind w:left="1440" w:hanging="360"/>
      </w:pPr>
      <w:rPr>
        <w:rFonts w:ascii="Wingdings" w:hAnsi="Wingdings" w:hint="default"/>
      </w:rPr>
    </w:lvl>
    <w:lvl w:ilvl="2" w:tplc="9AE6E6CA" w:tentative="1">
      <w:start w:val="1"/>
      <w:numFmt w:val="bullet"/>
      <w:lvlText w:val=""/>
      <w:lvlJc w:val="left"/>
      <w:pPr>
        <w:tabs>
          <w:tab w:val="num" w:pos="2160"/>
        </w:tabs>
        <w:ind w:left="2160" w:hanging="360"/>
      </w:pPr>
      <w:rPr>
        <w:rFonts w:ascii="Wingdings" w:hAnsi="Wingdings" w:hint="default"/>
      </w:rPr>
    </w:lvl>
    <w:lvl w:ilvl="3" w:tplc="946EBD02" w:tentative="1">
      <w:start w:val="1"/>
      <w:numFmt w:val="bullet"/>
      <w:lvlText w:val=""/>
      <w:lvlJc w:val="left"/>
      <w:pPr>
        <w:tabs>
          <w:tab w:val="num" w:pos="2880"/>
        </w:tabs>
        <w:ind w:left="2880" w:hanging="360"/>
      </w:pPr>
      <w:rPr>
        <w:rFonts w:ascii="Wingdings" w:hAnsi="Wingdings" w:hint="default"/>
      </w:rPr>
    </w:lvl>
    <w:lvl w:ilvl="4" w:tplc="73FA9876" w:tentative="1">
      <w:start w:val="1"/>
      <w:numFmt w:val="bullet"/>
      <w:lvlText w:val=""/>
      <w:lvlJc w:val="left"/>
      <w:pPr>
        <w:tabs>
          <w:tab w:val="num" w:pos="3600"/>
        </w:tabs>
        <w:ind w:left="3600" w:hanging="360"/>
      </w:pPr>
      <w:rPr>
        <w:rFonts w:ascii="Wingdings" w:hAnsi="Wingdings" w:hint="default"/>
      </w:rPr>
    </w:lvl>
    <w:lvl w:ilvl="5" w:tplc="71486C14" w:tentative="1">
      <w:start w:val="1"/>
      <w:numFmt w:val="bullet"/>
      <w:lvlText w:val=""/>
      <w:lvlJc w:val="left"/>
      <w:pPr>
        <w:tabs>
          <w:tab w:val="num" w:pos="4320"/>
        </w:tabs>
        <w:ind w:left="4320" w:hanging="360"/>
      </w:pPr>
      <w:rPr>
        <w:rFonts w:ascii="Wingdings" w:hAnsi="Wingdings" w:hint="default"/>
      </w:rPr>
    </w:lvl>
    <w:lvl w:ilvl="6" w:tplc="CA9C41AA" w:tentative="1">
      <w:start w:val="1"/>
      <w:numFmt w:val="bullet"/>
      <w:lvlText w:val=""/>
      <w:lvlJc w:val="left"/>
      <w:pPr>
        <w:tabs>
          <w:tab w:val="num" w:pos="5040"/>
        </w:tabs>
        <w:ind w:left="5040" w:hanging="360"/>
      </w:pPr>
      <w:rPr>
        <w:rFonts w:ascii="Wingdings" w:hAnsi="Wingdings" w:hint="default"/>
      </w:rPr>
    </w:lvl>
    <w:lvl w:ilvl="7" w:tplc="64268CA8" w:tentative="1">
      <w:start w:val="1"/>
      <w:numFmt w:val="bullet"/>
      <w:lvlText w:val=""/>
      <w:lvlJc w:val="left"/>
      <w:pPr>
        <w:tabs>
          <w:tab w:val="num" w:pos="5760"/>
        </w:tabs>
        <w:ind w:left="5760" w:hanging="360"/>
      </w:pPr>
      <w:rPr>
        <w:rFonts w:ascii="Wingdings" w:hAnsi="Wingdings" w:hint="default"/>
      </w:rPr>
    </w:lvl>
    <w:lvl w:ilvl="8" w:tplc="7714A7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D3C79"/>
    <w:multiLevelType w:val="hybridMultilevel"/>
    <w:tmpl w:val="65201D8E"/>
    <w:lvl w:ilvl="0" w:tplc="28F00854">
      <w:start w:val="1"/>
      <w:numFmt w:val="bullet"/>
      <w:lvlText w:val=""/>
      <w:lvlJc w:val="left"/>
      <w:pPr>
        <w:tabs>
          <w:tab w:val="num" w:pos="720"/>
        </w:tabs>
        <w:ind w:left="720" w:hanging="360"/>
      </w:pPr>
      <w:rPr>
        <w:rFonts w:ascii="Wingdings" w:hAnsi="Wingdings" w:hint="default"/>
      </w:rPr>
    </w:lvl>
    <w:lvl w:ilvl="1" w:tplc="BCC68082" w:tentative="1">
      <w:start w:val="1"/>
      <w:numFmt w:val="bullet"/>
      <w:lvlText w:val=""/>
      <w:lvlJc w:val="left"/>
      <w:pPr>
        <w:tabs>
          <w:tab w:val="num" w:pos="1440"/>
        </w:tabs>
        <w:ind w:left="1440" w:hanging="360"/>
      </w:pPr>
      <w:rPr>
        <w:rFonts w:ascii="Wingdings" w:hAnsi="Wingdings" w:hint="default"/>
      </w:rPr>
    </w:lvl>
    <w:lvl w:ilvl="2" w:tplc="66845F32" w:tentative="1">
      <w:start w:val="1"/>
      <w:numFmt w:val="bullet"/>
      <w:lvlText w:val=""/>
      <w:lvlJc w:val="left"/>
      <w:pPr>
        <w:tabs>
          <w:tab w:val="num" w:pos="2160"/>
        </w:tabs>
        <w:ind w:left="2160" w:hanging="360"/>
      </w:pPr>
      <w:rPr>
        <w:rFonts w:ascii="Wingdings" w:hAnsi="Wingdings" w:hint="default"/>
      </w:rPr>
    </w:lvl>
    <w:lvl w:ilvl="3" w:tplc="73FABD2C" w:tentative="1">
      <w:start w:val="1"/>
      <w:numFmt w:val="bullet"/>
      <w:lvlText w:val=""/>
      <w:lvlJc w:val="left"/>
      <w:pPr>
        <w:tabs>
          <w:tab w:val="num" w:pos="2880"/>
        </w:tabs>
        <w:ind w:left="2880" w:hanging="360"/>
      </w:pPr>
      <w:rPr>
        <w:rFonts w:ascii="Wingdings" w:hAnsi="Wingdings" w:hint="default"/>
      </w:rPr>
    </w:lvl>
    <w:lvl w:ilvl="4" w:tplc="F4284184" w:tentative="1">
      <w:start w:val="1"/>
      <w:numFmt w:val="bullet"/>
      <w:lvlText w:val=""/>
      <w:lvlJc w:val="left"/>
      <w:pPr>
        <w:tabs>
          <w:tab w:val="num" w:pos="3600"/>
        </w:tabs>
        <w:ind w:left="3600" w:hanging="360"/>
      </w:pPr>
      <w:rPr>
        <w:rFonts w:ascii="Wingdings" w:hAnsi="Wingdings" w:hint="default"/>
      </w:rPr>
    </w:lvl>
    <w:lvl w:ilvl="5" w:tplc="E194AA26" w:tentative="1">
      <w:start w:val="1"/>
      <w:numFmt w:val="bullet"/>
      <w:lvlText w:val=""/>
      <w:lvlJc w:val="left"/>
      <w:pPr>
        <w:tabs>
          <w:tab w:val="num" w:pos="4320"/>
        </w:tabs>
        <w:ind w:left="4320" w:hanging="360"/>
      </w:pPr>
      <w:rPr>
        <w:rFonts w:ascii="Wingdings" w:hAnsi="Wingdings" w:hint="default"/>
      </w:rPr>
    </w:lvl>
    <w:lvl w:ilvl="6" w:tplc="E0BE8726" w:tentative="1">
      <w:start w:val="1"/>
      <w:numFmt w:val="bullet"/>
      <w:lvlText w:val=""/>
      <w:lvlJc w:val="left"/>
      <w:pPr>
        <w:tabs>
          <w:tab w:val="num" w:pos="5040"/>
        </w:tabs>
        <w:ind w:left="5040" w:hanging="360"/>
      </w:pPr>
      <w:rPr>
        <w:rFonts w:ascii="Wingdings" w:hAnsi="Wingdings" w:hint="default"/>
      </w:rPr>
    </w:lvl>
    <w:lvl w:ilvl="7" w:tplc="24E819B4" w:tentative="1">
      <w:start w:val="1"/>
      <w:numFmt w:val="bullet"/>
      <w:lvlText w:val=""/>
      <w:lvlJc w:val="left"/>
      <w:pPr>
        <w:tabs>
          <w:tab w:val="num" w:pos="5760"/>
        </w:tabs>
        <w:ind w:left="5760" w:hanging="360"/>
      </w:pPr>
      <w:rPr>
        <w:rFonts w:ascii="Wingdings" w:hAnsi="Wingdings" w:hint="default"/>
      </w:rPr>
    </w:lvl>
    <w:lvl w:ilvl="8" w:tplc="904C15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634BE"/>
    <w:multiLevelType w:val="hybridMultilevel"/>
    <w:tmpl w:val="1FB820EC"/>
    <w:lvl w:ilvl="0" w:tplc="41AE2028">
      <w:start w:val="1"/>
      <w:numFmt w:val="bullet"/>
      <w:lvlText w:val=""/>
      <w:lvlJc w:val="left"/>
      <w:pPr>
        <w:tabs>
          <w:tab w:val="num" w:pos="720"/>
        </w:tabs>
        <w:ind w:left="720" w:hanging="360"/>
      </w:pPr>
      <w:rPr>
        <w:rFonts w:ascii="Wingdings" w:hAnsi="Wingdings" w:hint="default"/>
      </w:rPr>
    </w:lvl>
    <w:lvl w:ilvl="1" w:tplc="E5BAB698" w:tentative="1">
      <w:start w:val="1"/>
      <w:numFmt w:val="bullet"/>
      <w:lvlText w:val=""/>
      <w:lvlJc w:val="left"/>
      <w:pPr>
        <w:tabs>
          <w:tab w:val="num" w:pos="1440"/>
        </w:tabs>
        <w:ind w:left="1440" w:hanging="360"/>
      </w:pPr>
      <w:rPr>
        <w:rFonts w:ascii="Wingdings" w:hAnsi="Wingdings" w:hint="default"/>
      </w:rPr>
    </w:lvl>
    <w:lvl w:ilvl="2" w:tplc="54443576" w:tentative="1">
      <w:start w:val="1"/>
      <w:numFmt w:val="bullet"/>
      <w:lvlText w:val=""/>
      <w:lvlJc w:val="left"/>
      <w:pPr>
        <w:tabs>
          <w:tab w:val="num" w:pos="2160"/>
        </w:tabs>
        <w:ind w:left="2160" w:hanging="360"/>
      </w:pPr>
      <w:rPr>
        <w:rFonts w:ascii="Wingdings" w:hAnsi="Wingdings" w:hint="default"/>
      </w:rPr>
    </w:lvl>
    <w:lvl w:ilvl="3" w:tplc="6B481DF6" w:tentative="1">
      <w:start w:val="1"/>
      <w:numFmt w:val="bullet"/>
      <w:lvlText w:val=""/>
      <w:lvlJc w:val="left"/>
      <w:pPr>
        <w:tabs>
          <w:tab w:val="num" w:pos="2880"/>
        </w:tabs>
        <w:ind w:left="2880" w:hanging="360"/>
      </w:pPr>
      <w:rPr>
        <w:rFonts w:ascii="Wingdings" w:hAnsi="Wingdings" w:hint="default"/>
      </w:rPr>
    </w:lvl>
    <w:lvl w:ilvl="4" w:tplc="D0004B98" w:tentative="1">
      <w:start w:val="1"/>
      <w:numFmt w:val="bullet"/>
      <w:lvlText w:val=""/>
      <w:lvlJc w:val="left"/>
      <w:pPr>
        <w:tabs>
          <w:tab w:val="num" w:pos="3600"/>
        </w:tabs>
        <w:ind w:left="3600" w:hanging="360"/>
      </w:pPr>
      <w:rPr>
        <w:rFonts w:ascii="Wingdings" w:hAnsi="Wingdings" w:hint="default"/>
      </w:rPr>
    </w:lvl>
    <w:lvl w:ilvl="5" w:tplc="97F8A250" w:tentative="1">
      <w:start w:val="1"/>
      <w:numFmt w:val="bullet"/>
      <w:lvlText w:val=""/>
      <w:lvlJc w:val="left"/>
      <w:pPr>
        <w:tabs>
          <w:tab w:val="num" w:pos="4320"/>
        </w:tabs>
        <w:ind w:left="4320" w:hanging="360"/>
      </w:pPr>
      <w:rPr>
        <w:rFonts w:ascii="Wingdings" w:hAnsi="Wingdings" w:hint="default"/>
      </w:rPr>
    </w:lvl>
    <w:lvl w:ilvl="6" w:tplc="3E6C2262" w:tentative="1">
      <w:start w:val="1"/>
      <w:numFmt w:val="bullet"/>
      <w:lvlText w:val=""/>
      <w:lvlJc w:val="left"/>
      <w:pPr>
        <w:tabs>
          <w:tab w:val="num" w:pos="5040"/>
        </w:tabs>
        <w:ind w:left="5040" w:hanging="360"/>
      </w:pPr>
      <w:rPr>
        <w:rFonts w:ascii="Wingdings" w:hAnsi="Wingdings" w:hint="default"/>
      </w:rPr>
    </w:lvl>
    <w:lvl w:ilvl="7" w:tplc="773E2524" w:tentative="1">
      <w:start w:val="1"/>
      <w:numFmt w:val="bullet"/>
      <w:lvlText w:val=""/>
      <w:lvlJc w:val="left"/>
      <w:pPr>
        <w:tabs>
          <w:tab w:val="num" w:pos="5760"/>
        </w:tabs>
        <w:ind w:left="5760" w:hanging="360"/>
      </w:pPr>
      <w:rPr>
        <w:rFonts w:ascii="Wingdings" w:hAnsi="Wingdings" w:hint="default"/>
      </w:rPr>
    </w:lvl>
    <w:lvl w:ilvl="8" w:tplc="3D2AC4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706E9"/>
    <w:multiLevelType w:val="hybridMultilevel"/>
    <w:tmpl w:val="93B64B2A"/>
    <w:lvl w:ilvl="0" w:tplc="F64A2A18">
      <w:start w:val="1"/>
      <w:numFmt w:val="bullet"/>
      <w:lvlText w:val=""/>
      <w:lvlJc w:val="left"/>
      <w:pPr>
        <w:tabs>
          <w:tab w:val="num" w:pos="720"/>
        </w:tabs>
        <w:ind w:left="720" w:hanging="360"/>
      </w:pPr>
      <w:rPr>
        <w:rFonts w:ascii="Wingdings" w:hAnsi="Wingdings" w:hint="default"/>
      </w:rPr>
    </w:lvl>
    <w:lvl w:ilvl="1" w:tplc="5A4C69B8" w:tentative="1">
      <w:start w:val="1"/>
      <w:numFmt w:val="bullet"/>
      <w:lvlText w:val=""/>
      <w:lvlJc w:val="left"/>
      <w:pPr>
        <w:tabs>
          <w:tab w:val="num" w:pos="1440"/>
        </w:tabs>
        <w:ind w:left="1440" w:hanging="360"/>
      </w:pPr>
      <w:rPr>
        <w:rFonts w:ascii="Wingdings" w:hAnsi="Wingdings" w:hint="default"/>
      </w:rPr>
    </w:lvl>
    <w:lvl w:ilvl="2" w:tplc="109C863A" w:tentative="1">
      <w:start w:val="1"/>
      <w:numFmt w:val="bullet"/>
      <w:lvlText w:val=""/>
      <w:lvlJc w:val="left"/>
      <w:pPr>
        <w:tabs>
          <w:tab w:val="num" w:pos="2160"/>
        </w:tabs>
        <w:ind w:left="2160" w:hanging="360"/>
      </w:pPr>
      <w:rPr>
        <w:rFonts w:ascii="Wingdings" w:hAnsi="Wingdings" w:hint="default"/>
      </w:rPr>
    </w:lvl>
    <w:lvl w:ilvl="3" w:tplc="DB4A2CCA" w:tentative="1">
      <w:start w:val="1"/>
      <w:numFmt w:val="bullet"/>
      <w:lvlText w:val=""/>
      <w:lvlJc w:val="left"/>
      <w:pPr>
        <w:tabs>
          <w:tab w:val="num" w:pos="2880"/>
        </w:tabs>
        <w:ind w:left="2880" w:hanging="360"/>
      </w:pPr>
      <w:rPr>
        <w:rFonts w:ascii="Wingdings" w:hAnsi="Wingdings" w:hint="default"/>
      </w:rPr>
    </w:lvl>
    <w:lvl w:ilvl="4" w:tplc="C3345016" w:tentative="1">
      <w:start w:val="1"/>
      <w:numFmt w:val="bullet"/>
      <w:lvlText w:val=""/>
      <w:lvlJc w:val="left"/>
      <w:pPr>
        <w:tabs>
          <w:tab w:val="num" w:pos="3600"/>
        </w:tabs>
        <w:ind w:left="3600" w:hanging="360"/>
      </w:pPr>
      <w:rPr>
        <w:rFonts w:ascii="Wingdings" w:hAnsi="Wingdings" w:hint="default"/>
      </w:rPr>
    </w:lvl>
    <w:lvl w:ilvl="5" w:tplc="E3C45164" w:tentative="1">
      <w:start w:val="1"/>
      <w:numFmt w:val="bullet"/>
      <w:lvlText w:val=""/>
      <w:lvlJc w:val="left"/>
      <w:pPr>
        <w:tabs>
          <w:tab w:val="num" w:pos="4320"/>
        </w:tabs>
        <w:ind w:left="4320" w:hanging="360"/>
      </w:pPr>
      <w:rPr>
        <w:rFonts w:ascii="Wingdings" w:hAnsi="Wingdings" w:hint="default"/>
      </w:rPr>
    </w:lvl>
    <w:lvl w:ilvl="6" w:tplc="D93EB280" w:tentative="1">
      <w:start w:val="1"/>
      <w:numFmt w:val="bullet"/>
      <w:lvlText w:val=""/>
      <w:lvlJc w:val="left"/>
      <w:pPr>
        <w:tabs>
          <w:tab w:val="num" w:pos="5040"/>
        </w:tabs>
        <w:ind w:left="5040" w:hanging="360"/>
      </w:pPr>
      <w:rPr>
        <w:rFonts w:ascii="Wingdings" w:hAnsi="Wingdings" w:hint="default"/>
      </w:rPr>
    </w:lvl>
    <w:lvl w:ilvl="7" w:tplc="677431D6" w:tentative="1">
      <w:start w:val="1"/>
      <w:numFmt w:val="bullet"/>
      <w:lvlText w:val=""/>
      <w:lvlJc w:val="left"/>
      <w:pPr>
        <w:tabs>
          <w:tab w:val="num" w:pos="5760"/>
        </w:tabs>
        <w:ind w:left="5760" w:hanging="360"/>
      </w:pPr>
      <w:rPr>
        <w:rFonts w:ascii="Wingdings" w:hAnsi="Wingdings" w:hint="default"/>
      </w:rPr>
    </w:lvl>
    <w:lvl w:ilvl="8" w:tplc="2D64A63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3"/>
  </w:num>
  <w:num w:numId="5">
    <w:abstractNumId w:val="7"/>
  </w:num>
  <w:num w:numId="6">
    <w:abstractNumId w:val="3"/>
  </w:num>
  <w:num w:numId="7">
    <w:abstractNumId w:val="12"/>
  </w:num>
  <w:num w:numId="8">
    <w:abstractNumId w:val="5"/>
  </w:num>
  <w:num w:numId="9">
    <w:abstractNumId w:val="10"/>
  </w:num>
  <w:num w:numId="10">
    <w:abstractNumId w:val="2"/>
  </w:num>
  <w:num w:numId="11">
    <w:abstractNumId w:val="11"/>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F2424D"/>
    <w:rsid w:val="003D2FEC"/>
    <w:rsid w:val="004249C8"/>
    <w:rsid w:val="004E663F"/>
    <w:rsid w:val="00E77A66"/>
    <w:rsid w:val="00EE5483"/>
    <w:rsid w:val="00F2424D"/>
    <w:rsid w:val="00F377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3333"/>
  <w15:docId w15:val="{8C0121F0-93F3-4208-91B5-D87F0FB0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424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3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997">
      <w:bodyDiv w:val="1"/>
      <w:marLeft w:val="0"/>
      <w:marRight w:val="0"/>
      <w:marTop w:val="0"/>
      <w:marBottom w:val="0"/>
      <w:divBdr>
        <w:top w:val="none" w:sz="0" w:space="0" w:color="auto"/>
        <w:left w:val="none" w:sz="0" w:space="0" w:color="auto"/>
        <w:bottom w:val="none" w:sz="0" w:space="0" w:color="auto"/>
        <w:right w:val="none" w:sz="0" w:space="0" w:color="auto"/>
      </w:divBdr>
      <w:divsChild>
        <w:div w:id="1648583096">
          <w:marLeft w:val="547"/>
          <w:marRight w:val="0"/>
          <w:marTop w:val="154"/>
          <w:marBottom w:val="0"/>
          <w:divBdr>
            <w:top w:val="none" w:sz="0" w:space="0" w:color="auto"/>
            <w:left w:val="none" w:sz="0" w:space="0" w:color="auto"/>
            <w:bottom w:val="none" w:sz="0" w:space="0" w:color="auto"/>
            <w:right w:val="none" w:sz="0" w:space="0" w:color="auto"/>
          </w:divBdr>
        </w:div>
        <w:div w:id="1663853133">
          <w:marLeft w:val="547"/>
          <w:marRight w:val="0"/>
          <w:marTop w:val="154"/>
          <w:marBottom w:val="0"/>
          <w:divBdr>
            <w:top w:val="none" w:sz="0" w:space="0" w:color="auto"/>
            <w:left w:val="none" w:sz="0" w:space="0" w:color="auto"/>
            <w:bottom w:val="none" w:sz="0" w:space="0" w:color="auto"/>
            <w:right w:val="none" w:sz="0" w:space="0" w:color="auto"/>
          </w:divBdr>
        </w:div>
        <w:div w:id="1419135052">
          <w:marLeft w:val="547"/>
          <w:marRight w:val="0"/>
          <w:marTop w:val="154"/>
          <w:marBottom w:val="0"/>
          <w:divBdr>
            <w:top w:val="none" w:sz="0" w:space="0" w:color="auto"/>
            <w:left w:val="none" w:sz="0" w:space="0" w:color="auto"/>
            <w:bottom w:val="none" w:sz="0" w:space="0" w:color="auto"/>
            <w:right w:val="none" w:sz="0" w:space="0" w:color="auto"/>
          </w:divBdr>
        </w:div>
        <w:div w:id="417095657">
          <w:marLeft w:val="547"/>
          <w:marRight w:val="0"/>
          <w:marTop w:val="154"/>
          <w:marBottom w:val="0"/>
          <w:divBdr>
            <w:top w:val="none" w:sz="0" w:space="0" w:color="auto"/>
            <w:left w:val="none" w:sz="0" w:space="0" w:color="auto"/>
            <w:bottom w:val="none" w:sz="0" w:space="0" w:color="auto"/>
            <w:right w:val="none" w:sz="0" w:space="0" w:color="auto"/>
          </w:divBdr>
        </w:div>
      </w:divsChild>
    </w:div>
    <w:div w:id="371655925">
      <w:bodyDiv w:val="1"/>
      <w:marLeft w:val="0"/>
      <w:marRight w:val="0"/>
      <w:marTop w:val="0"/>
      <w:marBottom w:val="0"/>
      <w:divBdr>
        <w:top w:val="none" w:sz="0" w:space="0" w:color="auto"/>
        <w:left w:val="none" w:sz="0" w:space="0" w:color="auto"/>
        <w:bottom w:val="none" w:sz="0" w:space="0" w:color="auto"/>
        <w:right w:val="none" w:sz="0" w:space="0" w:color="auto"/>
      </w:divBdr>
      <w:divsChild>
        <w:div w:id="346716340">
          <w:marLeft w:val="547"/>
          <w:marRight w:val="0"/>
          <w:marTop w:val="130"/>
          <w:marBottom w:val="0"/>
          <w:divBdr>
            <w:top w:val="none" w:sz="0" w:space="0" w:color="auto"/>
            <w:left w:val="none" w:sz="0" w:space="0" w:color="auto"/>
            <w:bottom w:val="none" w:sz="0" w:space="0" w:color="auto"/>
            <w:right w:val="none" w:sz="0" w:space="0" w:color="auto"/>
          </w:divBdr>
        </w:div>
        <w:div w:id="588003309">
          <w:marLeft w:val="547"/>
          <w:marRight w:val="0"/>
          <w:marTop w:val="130"/>
          <w:marBottom w:val="0"/>
          <w:divBdr>
            <w:top w:val="none" w:sz="0" w:space="0" w:color="auto"/>
            <w:left w:val="none" w:sz="0" w:space="0" w:color="auto"/>
            <w:bottom w:val="none" w:sz="0" w:space="0" w:color="auto"/>
            <w:right w:val="none" w:sz="0" w:space="0" w:color="auto"/>
          </w:divBdr>
        </w:div>
        <w:div w:id="280844528">
          <w:marLeft w:val="547"/>
          <w:marRight w:val="0"/>
          <w:marTop w:val="130"/>
          <w:marBottom w:val="0"/>
          <w:divBdr>
            <w:top w:val="none" w:sz="0" w:space="0" w:color="auto"/>
            <w:left w:val="none" w:sz="0" w:space="0" w:color="auto"/>
            <w:bottom w:val="none" w:sz="0" w:space="0" w:color="auto"/>
            <w:right w:val="none" w:sz="0" w:space="0" w:color="auto"/>
          </w:divBdr>
        </w:div>
      </w:divsChild>
    </w:div>
    <w:div w:id="525339103">
      <w:bodyDiv w:val="1"/>
      <w:marLeft w:val="0"/>
      <w:marRight w:val="0"/>
      <w:marTop w:val="0"/>
      <w:marBottom w:val="0"/>
      <w:divBdr>
        <w:top w:val="none" w:sz="0" w:space="0" w:color="auto"/>
        <w:left w:val="none" w:sz="0" w:space="0" w:color="auto"/>
        <w:bottom w:val="none" w:sz="0" w:space="0" w:color="auto"/>
        <w:right w:val="none" w:sz="0" w:space="0" w:color="auto"/>
      </w:divBdr>
    </w:div>
    <w:div w:id="561015754">
      <w:bodyDiv w:val="1"/>
      <w:marLeft w:val="0"/>
      <w:marRight w:val="0"/>
      <w:marTop w:val="0"/>
      <w:marBottom w:val="0"/>
      <w:divBdr>
        <w:top w:val="none" w:sz="0" w:space="0" w:color="auto"/>
        <w:left w:val="none" w:sz="0" w:space="0" w:color="auto"/>
        <w:bottom w:val="none" w:sz="0" w:space="0" w:color="auto"/>
        <w:right w:val="none" w:sz="0" w:space="0" w:color="auto"/>
      </w:divBdr>
    </w:div>
    <w:div w:id="658734806">
      <w:bodyDiv w:val="1"/>
      <w:marLeft w:val="0"/>
      <w:marRight w:val="0"/>
      <w:marTop w:val="0"/>
      <w:marBottom w:val="0"/>
      <w:divBdr>
        <w:top w:val="none" w:sz="0" w:space="0" w:color="auto"/>
        <w:left w:val="none" w:sz="0" w:space="0" w:color="auto"/>
        <w:bottom w:val="none" w:sz="0" w:space="0" w:color="auto"/>
        <w:right w:val="none" w:sz="0" w:space="0" w:color="auto"/>
      </w:divBdr>
      <w:divsChild>
        <w:div w:id="1127814470">
          <w:marLeft w:val="547"/>
          <w:marRight w:val="0"/>
          <w:marTop w:val="144"/>
          <w:marBottom w:val="0"/>
          <w:divBdr>
            <w:top w:val="none" w:sz="0" w:space="0" w:color="auto"/>
            <w:left w:val="none" w:sz="0" w:space="0" w:color="auto"/>
            <w:bottom w:val="none" w:sz="0" w:space="0" w:color="auto"/>
            <w:right w:val="none" w:sz="0" w:space="0" w:color="auto"/>
          </w:divBdr>
        </w:div>
      </w:divsChild>
    </w:div>
    <w:div w:id="848644955">
      <w:bodyDiv w:val="1"/>
      <w:marLeft w:val="0"/>
      <w:marRight w:val="0"/>
      <w:marTop w:val="0"/>
      <w:marBottom w:val="0"/>
      <w:divBdr>
        <w:top w:val="none" w:sz="0" w:space="0" w:color="auto"/>
        <w:left w:val="none" w:sz="0" w:space="0" w:color="auto"/>
        <w:bottom w:val="none" w:sz="0" w:space="0" w:color="auto"/>
        <w:right w:val="none" w:sz="0" w:space="0" w:color="auto"/>
      </w:divBdr>
    </w:div>
    <w:div w:id="860165190">
      <w:bodyDiv w:val="1"/>
      <w:marLeft w:val="0"/>
      <w:marRight w:val="0"/>
      <w:marTop w:val="0"/>
      <w:marBottom w:val="0"/>
      <w:divBdr>
        <w:top w:val="none" w:sz="0" w:space="0" w:color="auto"/>
        <w:left w:val="none" w:sz="0" w:space="0" w:color="auto"/>
        <w:bottom w:val="none" w:sz="0" w:space="0" w:color="auto"/>
        <w:right w:val="none" w:sz="0" w:space="0" w:color="auto"/>
      </w:divBdr>
    </w:div>
    <w:div w:id="1057582893">
      <w:bodyDiv w:val="1"/>
      <w:marLeft w:val="0"/>
      <w:marRight w:val="0"/>
      <w:marTop w:val="0"/>
      <w:marBottom w:val="0"/>
      <w:divBdr>
        <w:top w:val="none" w:sz="0" w:space="0" w:color="auto"/>
        <w:left w:val="none" w:sz="0" w:space="0" w:color="auto"/>
        <w:bottom w:val="none" w:sz="0" w:space="0" w:color="auto"/>
        <w:right w:val="none" w:sz="0" w:space="0" w:color="auto"/>
      </w:divBdr>
      <w:divsChild>
        <w:div w:id="1424372259">
          <w:marLeft w:val="547"/>
          <w:marRight w:val="0"/>
          <w:marTop w:val="154"/>
          <w:marBottom w:val="0"/>
          <w:divBdr>
            <w:top w:val="none" w:sz="0" w:space="0" w:color="auto"/>
            <w:left w:val="none" w:sz="0" w:space="0" w:color="auto"/>
            <w:bottom w:val="none" w:sz="0" w:space="0" w:color="auto"/>
            <w:right w:val="none" w:sz="0" w:space="0" w:color="auto"/>
          </w:divBdr>
        </w:div>
        <w:div w:id="106774472">
          <w:marLeft w:val="547"/>
          <w:marRight w:val="0"/>
          <w:marTop w:val="154"/>
          <w:marBottom w:val="0"/>
          <w:divBdr>
            <w:top w:val="none" w:sz="0" w:space="0" w:color="auto"/>
            <w:left w:val="none" w:sz="0" w:space="0" w:color="auto"/>
            <w:bottom w:val="none" w:sz="0" w:space="0" w:color="auto"/>
            <w:right w:val="none" w:sz="0" w:space="0" w:color="auto"/>
          </w:divBdr>
        </w:div>
        <w:div w:id="1874923493">
          <w:marLeft w:val="547"/>
          <w:marRight w:val="0"/>
          <w:marTop w:val="154"/>
          <w:marBottom w:val="0"/>
          <w:divBdr>
            <w:top w:val="none" w:sz="0" w:space="0" w:color="auto"/>
            <w:left w:val="none" w:sz="0" w:space="0" w:color="auto"/>
            <w:bottom w:val="none" w:sz="0" w:space="0" w:color="auto"/>
            <w:right w:val="none" w:sz="0" w:space="0" w:color="auto"/>
          </w:divBdr>
        </w:div>
      </w:divsChild>
    </w:div>
    <w:div w:id="1099759669">
      <w:bodyDiv w:val="1"/>
      <w:marLeft w:val="0"/>
      <w:marRight w:val="0"/>
      <w:marTop w:val="0"/>
      <w:marBottom w:val="0"/>
      <w:divBdr>
        <w:top w:val="none" w:sz="0" w:space="0" w:color="auto"/>
        <w:left w:val="none" w:sz="0" w:space="0" w:color="auto"/>
        <w:bottom w:val="none" w:sz="0" w:space="0" w:color="auto"/>
        <w:right w:val="none" w:sz="0" w:space="0" w:color="auto"/>
      </w:divBdr>
      <w:divsChild>
        <w:div w:id="329522192">
          <w:marLeft w:val="547"/>
          <w:marRight w:val="0"/>
          <w:marTop w:val="154"/>
          <w:marBottom w:val="0"/>
          <w:divBdr>
            <w:top w:val="none" w:sz="0" w:space="0" w:color="auto"/>
            <w:left w:val="none" w:sz="0" w:space="0" w:color="auto"/>
            <w:bottom w:val="none" w:sz="0" w:space="0" w:color="auto"/>
            <w:right w:val="none" w:sz="0" w:space="0" w:color="auto"/>
          </w:divBdr>
        </w:div>
        <w:div w:id="553155219">
          <w:marLeft w:val="547"/>
          <w:marRight w:val="0"/>
          <w:marTop w:val="154"/>
          <w:marBottom w:val="0"/>
          <w:divBdr>
            <w:top w:val="none" w:sz="0" w:space="0" w:color="auto"/>
            <w:left w:val="none" w:sz="0" w:space="0" w:color="auto"/>
            <w:bottom w:val="none" w:sz="0" w:space="0" w:color="auto"/>
            <w:right w:val="none" w:sz="0" w:space="0" w:color="auto"/>
          </w:divBdr>
        </w:div>
        <w:div w:id="163057291">
          <w:marLeft w:val="547"/>
          <w:marRight w:val="0"/>
          <w:marTop w:val="154"/>
          <w:marBottom w:val="0"/>
          <w:divBdr>
            <w:top w:val="none" w:sz="0" w:space="0" w:color="auto"/>
            <w:left w:val="none" w:sz="0" w:space="0" w:color="auto"/>
            <w:bottom w:val="none" w:sz="0" w:space="0" w:color="auto"/>
            <w:right w:val="none" w:sz="0" w:space="0" w:color="auto"/>
          </w:divBdr>
        </w:div>
        <w:div w:id="125704279">
          <w:marLeft w:val="547"/>
          <w:marRight w:val="0"/>
          <w:marTop w:val="154"/>
          <w:marBottom w:val="0"/>
          <w:divBdr>
            <w:top w:val="none" w:sz="0" w:space="0" w:color="auto"/>
            <w:left w:val="none" w:sz="0" w:space="0" w:color="auto"/>
            <w:bottom w:val="none" w:sz="0" w:space="0" w:color="auto"/>
            <w:right w:val="none" w:sz="0" w:space="0" w:color="auto"/>
          </w:divBdr>
        </w:div>
        <w:div w:id="1199975630">
          <w:marLeft w:val="547"/>
          <w:marRight w:val="0"/>
          <w:marTop w:val="154"/>
          <w:marBottom w:val="0"/>
          <w:divBdr>
            <w:top w:val="none" w:sz="0" w:space="0" w:color="auto"/>
            <w:left w:val="none" w:sz="0" w:space="0" w:color="auto"/>
            <w:bottom w:val="none" w:sz="0" w:space="0" w:color="auto"/>
            <w:right w:val="none" w:sz="0" w:space="0" w:color="auto"/>
          </w:divBdr>
        </w:div>
        <w:div w:id="1893882668">
          <w:marLeft w:val="547"/>
          <w:marRight w:val="0"/>
          <w:marTop w:val="154"/>
          <w:marBottom w:val="0"/>
          <w:divBdr>
            <w:top w:val="none" w:sz="0" w:space="0" w:color="auto"/>
            <w:left w:val="none" w:sz="0" w:space="0" w:color="auto"/>
            <w:bottom w:val="none" w:sz="0" w:space="0" w:color="auto"/>
            <w:right w:val="none" w:sz="0" w:space="0" w:color="auto"/>
          </w:divBdr>
        </w:div>
      </w:divsChild>
    </w:div>
    <w:div w:id="1177649031">
      <w:bodyDiv w:val="1"/>
      <w:marLeft w:val="0"/>
      <w:marRight w:val="0"/>
      <w:marTop w:val="0"/>
      <w:marBottom w:val="0"/>
      <w:divBdr>
        <w:top w:val="none" w:sz="0" w:space="0" w:color="auto"/>
        <w:left w:val="none" w:sz="0" w:space="0" w:color="auto"/>
        <w:bottom w:val="none" w:sz="0" w:space="0" w:color="auto"/>
        <w:right w:val="none" w:sz="0" w:space="0" w:color="auto"/>
      </w:divBdr>
    </w:div>
    <w:div w:id="1231648568">
      <w:bodyDiv w:val="1"/>
      <w:marLeft w:val="0"/>
      <w:marRight w:val="0"/>
      <w:marTop w:val="0"/>
      <w:marBottom w:val="0"/>
      <w:divBdr>
        <w:top w:val="none" w:sz="0" w:space="0" w:color="auto"/>
        <w:left w:val="none" w:sz="0" w:space="0" w:color="auto"/>
        <w:bottom w:val="none" w:sz="0" w:space="0" w:color="auto"/>
        <w:right w:val="none" w:sz="0" w:space="0" w:color="auto"/>
      </w:divBdr>
      <w:divsChild>
        <w:div w:id="368385608">
          <w:marLeft w:val="547"/>
          <w:marRight w:val="0"/>
          <w:marTop w:val="154"/>
          <w:marBottom w:val="0"/>
          <w:divBdr>
            <w:top w:val="none" w:sz="0" w:space="0" w:color="auto"/>
            <w:left w:val="none" w:sz="0" w:space="0" w:color="auto"/>
            <w:bottom w:val="none" w:sz="0" w:space="0" w:color="auto"/>
            <w:right w:val="none" w:sz="0" w:space="0" w:color="auto"/>
          </w:divBdr>
        </w:div>
      </w:divsChild>
    </w:div>
    <w:div w:id="1234507383">
      <w:bodyDiv w:val="1"/>
      <w:marLeft w:val="0"/>
      <w:marRight w:val="0"/>
      <w:marTop w:val="0"/>
      <w:marBottom w:val="0"/>
      <w:divBdr>
        <w:top w:val="none" w:sz="0" w:space="0" w:color="auto"/>
        <w:left w:val="none" w:sz="0" w:space="0" w:color="auto"/>
        <w:bottom w:val="none" w:sz="0" w:space="0" w:color="auto"/>
        <w:right w:val="none" w:sz="0" w:space="0" w:color="auto"/>
      </w:divBdr>
      <w:divsChild>
        <w:div w:id="727724174">
          <w:marLeft w:val="547"/>
          <w:marRight w:val="0"/>
          <w:marTop w:val="144"/>
          <w:marBottom w:val="0"/>
          <w:divBdr>
            <w:top w:val="none" w:sz="0" w:space="0" w:color="auto"/>
            <w:left w:val="none" w:sz="0" w:space="0" w:color="auto"/>
            <w:bottom w:val="none" w:sz="0" w:space="0" w:color="auto"/>
            <w:right w:val="none" w:sz="0" w:space="0" w:color="auto"/>
          </w:divBdr>
        </w:div>
      </w:divsChild>
    </w:div>
    <w:div w:id="1305936788">
      <w:bodyDiv w:val="1"/>
      <w:marLeft w:val="0"/>
      <w:marRight w:val="0"/>
      <w:marTop w:val="0"/>
      <w:marBottom w:val="0"/>
      <w:divBdr>
        <w:top w:val="none" w:sz="0" w:space="0" w:color="auto"/>
        <w:left w:val="none" w:sz="0" w:space="0" w:color="auto"/>
        <w:bottom w:val="none" w:sz="0" w:space="0" w:color="auto"/>
        <w:right w:val="none" w:sz="0" w:space="0" w:color="auto"/>
      </w:divBdr>
    </w:div>
    <w:div w:id="1330136729">
      <w:bodyDiv w:val="1"/>
      <w:marLeft w:val="0"/>
      <w:marRight w:val="0"/>
      <w:marTop w:val="0"/>
      <w:marBottom w:val="0"/>
      <w:divBdr>
        <w:top w:val="none" w:sz="0" w:space="0" w:color="auto"/>
        <w:left w:val="none" w:sz="0" w:space="0" w:color="auto"/>
        <w:bottom w:val="none" w:sz="0" w:space="0" w:color="auto"/>
        <w:right w:val="none" w:sz="0" w:space="0" w:color="auto"/>
      </w:divBdr>
      <w:divsChild>
        <w:div w:id="1056245472">
          <w:marLeft w:val="547"/>
          <w:marRight w:val="0"/>
          <w:marTop w:val="154"/>
          <w:marBottom w:val="0"/>
          <w:divBdr>
            <w:top w:val="none" w:sz="0" w:space="0" w:color="auto"/>
            <w:left w:val="none" w:sz="0" w:space="0" w:color="auto"/>
            <w:bottom w:val="none" w:sz="0" w:space="0" w:color="auto"/>
            <w:right w:val="none" w:sz="0" w:space="0" w:color="auto"/>
          </w:divBdr>
        </w:div>
      </w:divsChild>
    </w:div>
    <w:div w:id="1353720922">
      <w:bodyDiv w:val="1"/>
      <w:marLeft w:val="0"/>
      <w:marRight w:val="0"/>
      <w:marTop w:val="0"/>
      <w:marBottom w:val="0"/>
      <w:divBdr>
        <w:top w:val="none" w:sz="0" w:space="0" w:color="auto"/>
        <w:left w:val="none" w:sz="0" w:space="0" w:color="auto"/>
        <w:bottom w:val="none" w:sz="0" w:space="0" w:color="auto"/>
        <w:right w:val="none" w:sz="0" w:space="0" w:color="auto"/>
      </w:divBdr>
      <w:divsChild>
        <w:div w:id="266426970">
          <w:marLeft w:val="547"/>
          <w:marRight w:val="0"/>
          <w:marTop w:val="154"/>
          <w:marBottom w:val="0"/>
          <w:divBdr>
            <w:top w:val="none" w:sz="0" w:space="0" w:color="auto"/>
            <w:left w:val="none" w:sz="0" w:space="0" w:color="auto"/>
            <w:bottom w:val="none" w:sz="0" w:space="0" w:color="auto"/>
            <w:right w:val="none" w:sz="0" w:space="0" w:color="auto"/>
          </w:divBdr>
        </w:div>
      </w:divsChild>
    </w:div>
    <w:div w:id="1402365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6979">
          <w:marLeft w:val="547"/>
          <w:marRight w:val="0"/>
          <w:marTop w:val="154"/>
          <w:marBottom w:val="0"/>
          <w:divBdr>
            <w:top w:val="none" w:sz="0" w:space="0" w:color="auto"/>
            <w:left w:val="none" w:sz="0" w:space="0" w:color="auto"/>
            <w:bottom w:val="none" w:sz="0" w:space="0" w:color="auto"/>
            <w:right w:val="none" w:sz="0" w:space="0" w:color="auto"/>
          </w:divBdr>
        </w:div>
        <w:div w:id="468594341">
          <w:marLeft w:val="547"/>
          <w:marRight w:val="0"/>
          <w:marTop w:val="154"/>
          <w:marBottom w:val="0"/>
          <w:divBdr>
            <w:top w:val="none" w:sz="0" w:space="0" w:color="auto"/>
            <w:left w:val="none" w:sz="0" w:space="0" w:color="auto"/>
            <w:bottom w:val="none" w:sz="0" w:space="0" w:color="auto"/>
            <w:right w:val="none" w:sz="0" w:space="0" w:color="auto"/>
          </w:divBdr>
        </w:div>
        <w:div w:id="1989942452">
          <w:marLeft w:val="547"/>
          <w:marRight w:val="0"/>
          <w:marTop w:val="154"/>
          <w:marBottom w:val="0"/>
          <w:divBdr>
            <w:top w:val="none" w:sz="0" w:space="0" w:color="auto"/>
            <w:left w:val="none" w:sz="0" w:space="0" w:color="auto"/>
            <w:bottom w:val="none" w:sz="0" w:space="0" w:color="auto"/>
            <w:right w:val="none" w:sz="0" w:space="0" w:color="auto"/>
          </w:divBdr>
        </w:div>
        <w:div w:id="1140920250">
          <w:marLeft w:val="547"/>
          <w:marRight w:val="0"/>
          <w:marTop w:val="154"/>
          <w:marBottom w:val="0"/>
          <w:divBdr>
            <w:top w:val="none" w:sz="0" w:space="0" w:color="auto"/>
            <w:left w:val="none" w:sz="0" w:space="0" w:color="auto"/>
            <w:bottom w:val="none" w:sz="0" w:space="0" w:color="auto"/>
            <w:right w:val="none" w:sz="0" w:space="0" w:color="auto"/>
          </w:divBdr>
        </w:div>
      </w:divsChild>
    </w:div>
    <w:div w:id="1920166168">
      <w:bodyDiv w:val="1"/>
      <w:marLeft w:val="0"/>
      <w:marRight w:val="0"/>
      <w:marTop w:val="0"/>
      <w:marBottom w:val="0"/>
      <w:divBdr>
        <w:top w:val="none" w:sz="0" w:space="0" w:color="auto"/>
        <w:left w:val="none" w:sz="0" w:space="0" w:color="auto"/>
        <w:bottom w:val="none" w:sz="0" w:space="0" w:color="auto"/>
        <w:right w:val="none" w:sz="0" w:space="0" w:color="auto"/>
      </w:divBdr>
    </w:div>
    <w:div w:id="2013609020">
      <w:bodyDiv w:val="1"/>
      <w:marLeft w:val="0"/>
      <w:marRight w:val="0"/>
      <w:marTop w:val="0"/>
      <w:marBottom w:val="0"/>
      <w:divBdr>
        <w:top w:val="none" w:sz="0" w:space="0" w:color="auto"/>
        <w:left w:val="none" w:sz="0" w:space="0" w:color="auto"/>
        <w:bottom w:val="none" w:sz="0" w:space="0" w:color="auto"/>
        <w:right w:val="none" w:sz="0" w:space="0" w:color="auto"/>
      </w:divBdr>
    </w:div>
    <w:div w:id="2112432440">
      <w:bodyDiv w:val="1"/>
      <w:marLeft w:val="0"/>
      <w:marRight w:val="0"/>
      <w:marTop w:val="0"/>
      <w:marBottom w:val="0"/>
      <w:divBdr>
        <w:top w:val="none" w:sz="0" w:space="0" w:color="auto"/>
        <w:left w:val="none" w:sz="0" w:space="0" w:color="auto"/>
        <w:bottom w:val="none" w:sz="0" w:space="0" w:color="auto"/>
        <w:right w:val="none" w:sz="0" w:space="0" w:color="auto"/>
      </w:divBdr>
      <w:divsChild>
        <w:div w:id="1211848160">
          <w:marLeft w:val="547"/>
          <w:marRight w:val="0"/>
          <w:marTop w:val="154"/>
          <w:marBottom w:val="0"/>
          <w:divBdr>
            <w:top w:val="none" w:sz="0" w:space="0" w:color="auto"/>
            <w:left w:val="none" w:sz="0" w:space="0" w:color="auto"/>
            <w:bottom w:val="none" w:sz="0" w:space="0" w:color="auto"/>
            <w:right w:val="none" w:sz="0" w:space="0" w:color="auto"/>
          </w:divBdr>
        </w:div>
        <w:div w:id="1692938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c:creator>
  <cp:keywords/>
  <dc:description/>
  <cp:lastModifiedBy>NEW.PC</cp:lastModifiedBy>
  <cp:revision>6</cp:revision>
  <dcterms:created xsi:type="dcterms:W3CDTF">2019-01-22T17:43:00Z</dcterms:created>
  <dcterms:modified xsi:type="dcterms:W3CDTF">2020-10-27T18:03:00Z</dcterms:modified>
</cp:coreProperties>
</file>