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1A" w:rsidRDefault="00443563" w:rsidP="00443563">
      <w:pPr>
        <w:jc w:val="center"/>
        <w:rPr>
          <w:b/>
          <w:bCs/>
        </w:rPr>
      </w:pPr>
      <w:bookmarkStart w:id="0" w:name="_GoBack"/>
      <w:bookmarkEnd w:id="0"/>
      <w:r w:rsidRPr="00443563">
        <w:rPr>
          <w:b/>
          <w:bCs/>
        </w:rPr>
        <w:t>Programme des cours magistraux de 3</w:t>
      </w:r>
      <w:r w:rsidRPr="00443563">
        <w:rPr>
          <w:b/>
          <w:bCs/>
          <w:vertAlign w:val="superscript"/>
        </w:rPr>
        <w:t>ème</w:t>
      </w:r>
      <w:r w:rsidR="00F42F52">
        <w:rPr>
          <w:b/>
          <w:bCs/>
        </w:rPr>
        <w:t xml:space="preserve"> année universitaire 2021/2022</w:t>
      </w:r>
    </w:p>
    <w:tbl>
      <w:tblPr>
        <w:tblStyle w:val="Grilledutableau"/>
        <w:tblW w:w="10036" w:type="dxa"/>
        <w:tblLook w:val="04A0" w:firstRow="1" w:lastRow="0" w:firstColumn="1" w:lastColumn="0" w:noHBand="0" w:noVBand="1"/>
      </w:tblPr>
      <w:tblGrid>
        <w:gridCol w:w="1298"/>
        <w:gridCol w:w="5419"/>
        <w:gridCol w:w="3319"/>
      </w:tblGrid>
      <w:tr w:rsidR="00443563" w:rsidTr="00B42181">
        <w:trPr>
          <w:trHeight w:val="499"/>
        </w:trPr>
        <w:tc>
          <w:tcPr>
            <w:tcW w:w="1298" w:type="dxa"/>
          </w:tcPr>
          <w:p w:rsidR="00443563" w:rsidRDefault="00443563" w:rsidP="004435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5419" w:type="dxa"/>
          </w:tcPr>
          <w:p w:rsidR="00443563" w:rsidRDefault="00443563" w:rsidP="00443563">
            <w:pPr>
              <w:rPr>
                <w:b/>
                <w:bCs/>
              </w:rPr>
            </w:pPr>
            <w:r>
              <w:rPr>
                <w:b/>
                <w:bCs/>
              </w:rPr>
              <w:t>Intitule des cours</w:t>
            </w:r>
          </w:p>
        </w:tc>
        <w:tc>
          <w:tcPr>
            <w:tcW w:w="3319" w:type="dxa"/>
          </w:tcPr>
          <w:p w:rsidR="00443563" w:rsidRDefault="00443563" w:rsidP="00443563">
            <w:pPr>
              <w:rPr>
                <w:b/>
                <w:bCs/>
              </w:rPr>
            </w:pPr>
            <w:r>
              <w:rPr>
                <w:b/>
                <w:bCs/>
              </w:rPr>
              <w:t>enseignant</w:t>
            </w:r>
          </w:p>
        </w:tc>
      </w:tr>
      <w:tr w:rsidR="00443563" w:rsidTr="00B42181">
        <w:trPr>
          <w:trHeight w:val="970"/>
        </w:trPr>
        <w:tc>
          <w:tcPr>
            <w:tcW w:w="1298" w:type="dxa"/>
          </w:tcPr>
          <w:p w:rsidR="00443563" w:rsidRDefault="00F42F52" w:rsidP="00443563">
            <w:pPr>
              <w:rPr>
                <w:b/>
                <w:bCs/>
              </w:rPr>
            </w:pPr>
            <w:r>
              <w:rPr>
                <w:b/>
                <w:bCs/>
              </w:rPr>
              <w:t>6/10/2021</w:t>
            </w:r>
          </w:p>
        </w:tc>
        <w:tc>
          <w:tcPr>
            <w:tcW w:w="5419" w:type="dxa"/>
          </w:tcPr>
          <w:p w:rsidR="00443563" w:rsidRDefault="00443563" w:rsidP="00443563">
            <w:pPr>
              <w:rPr>
                <w:b/>
                <w:bCs/>
              </w:rPr>
            </w:pPr>
            <w:r>
              <w:rPr>
                <w:b/>
                <w:bCs/>
              </w:rPr>
              <w:t>Moyens actuels et conduite diagnostique en odontologie</w:t>
            </w:r>
          </w:p>
        </w:tc>
        <w:tc>
          <w:tcPr>
            <w:tcW w:w="3319" w:type="dxa"/>
          </w:tcPr>
          <w:p w:rsidR="00443563" w:rsidRDefault="006D28AB" w:rsidP="00443563">
            <w:pPr>
              <w:rPr>
                <w:b/>
                <w:bCs/>
              </w:rPr>
            </w:pPr>
            <w:r>
              <w:rPr>
                <w:b/>
                <w:bCs/>
              </w:rPr>
              <w:t>Dr MISSOUM</w:t>
            </w:r>
          </w:p>
        </w:tc>
      </w:tr>
      <w:tr w:rsidR="00443563" w:rsidTr="00B42181">
        <w:trPr>
          <w:trHeight w:val="499"/>
        </w:trPr>
        <w:tc>
          <w:tcPr>
            <w:tcW w:w="1298" w:type="dxa"/>
          </w:tcPr>
          <w:p w:rsidR="00443563" w:rsidRDefault="00F42F52" w:rsidP="00443563">
            <w:pPr>
              <w:rPr>
                <w:b/>
                <w:bCs/>
              </w:rPr>
            </w:pPr>
            <w:r>
              <w:rPr>
                <w:b/>
                <w:bCs/>
              </w:rPr>
              <w:t>10/10/2021</w:t>
            </w:r>
          </w:p>
        </w:tc>
        <w:tc>
          <w:tcPr>
            <w:tcW w:w="5419" w:type="dxa"/>
          </w:tcPr>
          <w:p w:rsidR="00443563" w:rsidRDefault="00443563" w:rsidP="0044356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Désinfection</w:t>
            </w:r>
            <w:proofErr w:type="gramStart"/>
            <w:r>
              <w:rPr>
                <w:b/>
                <w:bCs/>
              </w:rPr>
              <w:t>,stérilisation,asepsie</w:t>
            </w:r>
            <w:proofErr w:type="spellEnd"/>
            <w:proofErr w:type="gramEnd"/>
            <w:r>
              <w:rPr>
                <w:b/>
                <w:bCs/>
              </w:rPr>
              <w:t xml:space="preserve"> et antisepsie</w:t>
            </w:r>
          </w:p>
        </w:tc>
        <w:tc>
          <w:tcPr>
            <w:tcW w:w="3319" w:type="dxa"/>
          </w:tcPr>
          <w:p w:rsidR="00443563" w:rsidRDefault="006D28AB" w:rsidP="00443563">
            <w:pPr>
              <w:rPr>
                <w:b/>
                <w:bCs/>
              </w:rPr>
            </w:pPr>
            <w:r>
              <w:rPr>
                <w:b/>
                <w:bCs/>
              </w:rPr>
              <w:t>Dr MISSOUM</w:t>
            </w:r>
          </w:p>
        </w:tc>
      </w:tr>
      <w:tr w:rsidR="00F42F52" w:rsidTr="00B42181">
        <w:trPr>
          <w:trHeight w:val="471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17/10/2021</w:t>
            </w: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 atteintes </w:t>
            </w:r>
            <w:proofErr w:type="spellStart"/>
            <w:r>
              <w:rPr>
                <w:b/>
                <w:bCs/>
              </w:rPr>
              <w:t>pulpodentinaires</w:t>
            </w:r>
            <w:proofErr w:type="spellEnd"/>
            <w:r>
              <w:rPr>
                <w:b/>
                <w:bCs/>
              </w:rPr>
              <w:t> </w:t>
            </w:r>
            <w:proofErr w:type="gramStart"/>
            <w:r>
              <w:rPr>
                <w:b/>
                <w:bCs/>
              </w:rPr>
              <w:t>:formes</w:t>
            </w:r>
            <w:proofErr w:type="gramEnd"/>
            <w:r>
              <w:rPr>
                <w:b/>
                <w:bCs/>
              </w:rPr>
              <w:t xml:space="preserve"> cliniques</w:t>
            </w:r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Dr MISSOUM</w:t>
            </w:r>
          </w:p>
        </w:tc>
      </w:tr>
      <w:tr w:rsidR="00F42F52" w:rsidTr="00B42181">
        <w:trPr>
          <w:trHeight w:val="763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24/10/2021</w:t>
            </w: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Protections </w:t>
            </w:r>
            <w:proofErr w:type="spellStart"/>
            <w:r>
              <w:rPr>
                <w:b/>
                <w:bCs/>
              </w:rPr>
              <w:t>dentino</w:t>
            </w:r>
            <w:proofErr w:type="spellEnd"/>
            <w:r>
              <w:rPr>
                <w:b/>
                <w:bCs/>
              </w:rPr>
              <w:t xml:space="preserve"> pulpaires et thérapeutiques </w:t>
            </w:r>
            <w:proofErr w:type="spellStart"/>
            <w:r>
              <w:rPr>
                <w:b/>
                <w:bCs/>
              </w:rPr>
              <w:t>bioconservatrice</w:t>
            </w:r>
            <w:proofErr w:type="spellEnd"/>
            <w:r>
              <w:rPr>
                <w:b/>
                <w:bCs/>
              </w:rPr>
              <w:t xml:space="preserve"> des </w:t>
            </w:r>
            <w:proofErr w:type="spellStart"/>
            <w:r>
              <w:rPr>
                <w:b/>
                <w:bCs/>
              </w:rPr>
              <w:t>dentinites</w:t>
            </w:r>
            <w:proofErr w:type="spellEnd"/>
            <w:r>
              <w:rPr>
                <w:b/>
                <w:bCs/>
              </w:rPr>
              <w:t xml:space="preserve"> (coiffages </w:t>
            </w:r>
            <w:proofErr w:type="spellStart"/>
            <w:r>
              <w:rPr>
                <w:b/>
                <w:bCs/>
              </w:rPr>
              <w:t>pd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Dr MISSOUM</w:t>
            </w:r>
          </w:p>
        </w:tc>
      </w:tr>
      <w:tr w:rsidR="00F42F52" w:rsidTr="00B42181">
        <w:trPr>
          <w:trHeight w:val="629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31/10/2021</w:t>
            </w: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Sensibilité et hyperesthésie dentinaire</w:t>
            </w:r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</w:tc>
      </w:tr>
      <w:tr w:rsidR="00F42F52" w:rsidTr="00B42181">
        <w:trPr>
          <w:trHeight w:val="1497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03/11/2021</w:t>
            </w: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Insensibilisation dentaire en odontologie :</w:t>
            </w:r>
          </w:p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Par anesthésie</w:t>
            </w:r>
          </w:p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 </w:t>
            </w:r>
            <w:proofErr w:type="spellStart"/>
            <w:r>
              <w:rPr>
                <w:b/>
                <w:bCs/>
              </w:rPr>
              <w:t>escharrification</w:t>
            </w:r>
            <w:proofErr w:type="spellEnd"/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</w:p>
          <w:p w:rsidR="00F42F52" w:rsidRDefault="00F42F52" w:rsidP="00F42F52"/>
          <w:p w:rsidR="00F42F52" w:rsidRPr="006D28AB" w:rsidRDefault="00F42F52" w:rsidP="00F42F52">
            <w:r>
              <w:rPr>
                <w:b/>
                <w:bCs/>
              </w:rPr>
              <w:t>Pr NAJAH</w:t>
            </w:r>
          </w:p>
        </w:tc>
      </w:tr>
      <w:tr w:rsidR="00F42F52" w:rsidTr="00B42181">
        <w:trPr>
          <w:trHeight w:val="471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10/11/2021</w:t>
            </w: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Pathologie pulpaires </w:t>
            </w:r>
            <w:proofErr w:type="gramStart"/>
            <w:r>
              <w:rPr>
                <w:b/>
                <w:bCs/>
              </w:rPr>
              <w:t>:</w:t>
            </w:r>
            <w:proofErr w:type="spellStart"/>
            <w:r>
              <w:rPr>
                <w:b/>
                <w:bCs/>
              </w:rPr>
              <w:t>etiopathogénie,classification</w:t>
            </w:r>
            <w:proofErr w:type="spellEnd"/>
            <w:proofErr w:type="gramEnd"/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</w:tc>
      </w:tr>
      <w:tr w:rsidR="00F42F52" w:rsidTr="00B42181">
        <w:trPr>
          <w:trHeight w:val="998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17/11/2021</w:t>
            </w: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Pulpites symptomatiques </w:t>
            </w:r>
            <w:proofErr w:type="gramStart"/>
            <w:r>
              <w:rPr>
                <w:b/>
                <w:bCs/>
              </w:rPr>
              <w:t>:formes</w:t>
            </w:r>
            <w:proofErr w:type="gramEnd"/>
            <w:r>
              <w:rPr>
                <w:b/>
                <w:bCs/>
              </w:rPr>
              <w:t xml:space="preserve"> cliniques diagnostic</w:t>
            </w:r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</w:tc>
      </w:tr>
      <w:tr w:rsidR="00F42F52" w:rsidTr="00B42181">
        <w:trPr>
          <w:trHeight w:val="970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24/11/2021</w:t>
            </w: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Pulpites asymptomatiques </w:t>
            </w:r>
            <w:proofErr w:type="gramStart"/>
            <w:r>
              <w:rPr>
                <w:b/>
                <w:bCs/>
              </w:rPr>
              <w:t>:formes</w:t>
            </w:r>
            <w:proofErr w:type="gramEnd"/>
            <w:r>
              <w:rPr>
                <w:b/>
                <w:bCs/>
              </w:rPr>
              <w:t xml:space="preserve"> cliniques diagnostic</w:t>
            </w:r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</w:tc>
      </w:tr>
      <w:tr w:rsidR="00F42F52" w:rsidTr="00B42181">
        <w:trPr>
          <w:trHeight w:val="499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01/12/2021</w:t>
            </w: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Thérapeutiques des </w:t>
            </w:r>
            <w:proofErr w:type="spellStart"/>
            <w:r>
              <w:rPr>
                <w:b/>
                <w:bCs/>
              </w:rPr>
              <w:t>pulpopathies</w:t>
            </w:r>
            <w:proofErr w:type="spellEnd"/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</w:tc>
      </w:tr>
      <w:tr w:rsidR="00F42F52" w:rsidTr="00B42181">
        <w:trPr>
          <w:trHeight w:val="471"/>
        </w:trPr>
        <w:tc>
          <w:tcPr>
            <w:tcW w:w="1298" w:type="dxa"/>
          </w:tcPr>
          <w:p w:rsidR="00F42F52" w:rsidRDefault="00F42F52" w:rsidP="00F42F52">
            <w:pPr>
              <w:rPr>
                <w:b/>
                <w:bCs/>
              </w:rPr>
            </w:pPr>
          </w:p>
        </w:tc>
        <w:tc>
          <w:tcPr>
            <w:tcW w:w="5419" w:type="dxa"/>
          </w:tcPr>
          <w:p w:rsidR="00F42F52" w:rsidRDefault="00F42F52" w:rsidP="00F42F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Contrôle N 1</w:t>
            </w:r>
          </w:p>
        </w:tc>
        <w:tc>
          <w:tcPr>
            <w:tcW w:w="3319" w:type="dxa"/>
          </w:tcPr>
          <w:p w:rsidR="00F42F52" w:rsidRDefault="00F42F52" w:rsidP="00F42F52">
            <w:pPr>
              <w:rPr>
                <w:b/>
                <w:bCs/>
              </w:rPr>
            </w:pPr>
          </w:p>
        </w:tc>
      </w:tr>
      <w:tr w:rsidR="00B42181" w:rsidTr="00B42181">
        <w:trPr>
          <w:trHeight w:val="499"/>
        </w:trPr>
        <w:tc>
          <w:tcPr>
            <w:tcW w:w="1298" w:type="dxa"/>
          </w:tcPr>
          <w:p w:rsidR="00B42181" w:rsidRDefault="00B42181" w:rsidP="00B42181">
            <w:pPr>
              <w:rPr>
                <w:b/>
                <w:bCs/>
              </w:rPr>
            </w:pPr>
          </w:p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08/12/2021</w:t>
            </w:r>
          </w:p>
        </w:tc>
        <w:tc>
          <w:tcPr>
            <w:tcW w:w="54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Mortifications pulpaires  </w:t>
            </w:r>
          </w:p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Etudes </w:t>
            </w:r>
            <w:proofErr w:type="spellStart"/>
            <w:r>
              <w:rPr>
                <w:b/>
                <w:bCs/>
              </w:rPr>
              <w:t>anatomo</w:t>
            </w:r>
            <w:proofErr w:type="spellEnd"/>
            <w:r>
              <w:rPr>
                <w:b/>
                <w:bCs/>
              </w:rPr>
              <w:t xml:space="preserve"> pathologique et microbiologique</w:t>
            </w:r>
          </w:p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Etude clinique et diagnostic</w:t>
            </w:r>
          </w:p>
        </w:tc>
        <w:tc>
          <w:tcPr>
            <w:tcW w:w="33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</w:tc>
      </w:tr>
      <w:tr w:rsidR="00B42181" w:rsidTr="00B42181">
        <w:trPr>
          <w:trHeight w:val="471"/>
        </w:trPr>
        <w:tc>
          <w:tcPr>
            <w:tcW w:w="1298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05/01/2022</w:t>
            </w:r>
          </w:p>
        </w:tc>
        <w:tc>
          <w:tcPr>
            <w:tcW w:w="54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Thérapeutiques </w:t>
            </w:r>
            <w:proofErr w:type="gramStart"/>
            <w:r>
              <w:rPr>
                <w:b/>
                <w:bCs/>
              </w:rPr>
              <w:t>des mortifications pulpaire</w:t>
            </w:r>
            <w:proofErr w:type="gramEnd"/>
          </w:p>
        </w:tc>
        <w:tc>
          <w:tcPr>
            <w:tcW w:w="33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</w:tc>
      </w:tr>
      <w:tr w:rsidR="00B42181" w:rsidTr="00B42181">
        <w:trPr>
          <w:trHeight w:val="499"/>
        </w:trPr>
        <w:tc>
          <w:tcPr>
            <w:tcW w:w="1298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19/01/2022</w:t>
            </w:r>
          </w:p>
        </w:tc>
        <w:tc>
          <w:tcPr>
            <w:tcW w:w="54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 zone </w:t>
            </w:r>
            <w:proofErr w:type="spellStart"/>
            <w:r>
              <w:rPr>
                <w:b/>
                <w:bCs/>
              </w:rPr>
              <w:t>interproximale</w:t>
            </w:r>
            <w:proofErr w:type="spellEnd"/>
            <w:r>
              <w:rPr>
                <w:b/>
                <w:bCs/>
              </w:rPr>
              <w:t xml:space="preserve"> et syndrome du septum</w:t>
            </w:r>
          </w:p>
        </w:tc>
        <w:tc>
          <w:tcPr>
            <w:tcW w:w="33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Dr BOUDEN</w:t>
            </w:r>
          </w:p>
        </w:tc>
      </w:tr>
      <w:tr w:rsidR="00B42181" w:rsidTr="00B42181">
        <w:trPr>
          <w:trHeight w:val="499"/>
        </w:trPr>
        <w:tc>
          <w:tcPr>
            <w:tcW w:w="1298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26/01/2022</w:t>
            </w:r>
          </w:p>
        </w:tc>
        <w:tc>
          <w:tcPr>
            <w:tcW w:w="54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Instrumentation en endodontie</w:t>
            </w:r>
          </w:p>
        </w:tc>
        <w:tc>
          <w:tcPr>
            <w:tcW w:w="33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Dr BOUDEN</w:t>
            </w:r>
          </w:p>
        </w:tc>
      </w:tr>
      <w:tr w:rsidR="00B42181" w:rsidTr="00B42181">
        <w:trPr>
          <w:trHeight w:val="499"/>
        </w:trPr>
        <w:tc>
          <w:tcPr>
            <w:tcW w:w="1298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02/02/2022</w:t>
            </w:r>
          </w:p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09/02/2022</w:t>
            </w:r>
          </w:p>
        </w:tc>
        <w:tc>
          <w:tcPr>
            <w:tcW w:w="54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Endodontie </w:t>
            </w:r>
            <w:proofErr w:type="gramStart"/>
            <w:r>
              <w:rPr>
                <w:b/>
                <w:bCs/>
              </w:rPr>
              <w:t>:</w:t>
            </w:r>
            <w:proofErr w:type="spellStart"/>
            <w:r>
              <w:rPr>
                <w:b/>
                <w:bCs/>
              </w:rPr>
              <w:t>généralités,buts,principes</w:t>
            </w:r>
            <w:proofErr w:type="spellEnd"/>
            <w:proofErr w:type="gramEnd"/>
            <w:r>
              <w:rPr>
                <w:b/>
                <w:bCs/>
              </w:rPr>
              <w:t xml:space="preserve"> et cavités d’accès</w:t>
            </w:r>
          </w:p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Préparations canalaires </w:t>
            </w:r>
            <w:proofErr w:type="gramStart"/>
            <w:r>
              <w:rPr>
                <w:b/>
                <w:bCs/>
              </w:rPr>
              <w:t>:différentes</w:t>
            </w:r>
            <w:proofErr w:type="gramEnd"/>
            <w:r>
              <w:rPr>
                <w:b/>
                <w:bCs/>
              </w:rPr>
              <w:t xml:space="preserve"> techniques</w:t>
            </w:r>
          </w:p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Obturations canalaires : différentes techniques</w:t>
            </w:r>
          </w:p>
        </w:tc>
        <w:tc>
          <w:tcPr>
            <w:tcW w:w="33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Dr BOUDEN</w:t>
            </w:r>
          </w:p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  <w:p w:rsidR="00B42181" w:rsidRDefault="00B42181" w:rsidP="00B42181">
            <w:pPr>
              <w:rPr>
                <w:b/>
                <w:bCs/>
              </w:rPr>
            </w:pPr>
          </w:p>
        </w:tc>
      </w:tr>
      <w:tr w:rsidR="00B42181" w:rsidTr="00B42181">
        <w:trPr>
          <w:trHeight w:val="471"/>
        </w:trPr>
        <w:tc>
          <w:tcPr>
            <w:tcW w:w="1298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15/02/2022</w:t>
            </w:r>
          </w:p>
        </w:tc>
        <w:tc>
          <w:tcPr>
            <w:tcW w:w="54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Pharmacologie endodontique</w:t>
            </w:r>
          </w:p>
        </w:tc>
        <w:tc>
          <w:tcPr>
            <w:tcW w:w="33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>Pr NAJAH</w:t>
            </w:r>
          </w:p>
        </w:tc>
      </w:tr>
      <w:tr w:rsidR="00B42181" w:rsidTr="00B42181">
        <w:trPr>
          <w:trHeight w:val="471"/>
        </w:trPr>
        <w:tc>
          <w:tcPr>
            <w:tcW w:w="1298" w:type="dxa"/>
          </w:tcPr>
          <w:p w:rsidR="00B42181" w:rsidRDefault="00B42181" w:rsidP="00B42181">
            <w:pPr>
              <w:rPr>
                <w:b/>
                <w:bCs/>
              </w:rPr>
            </w:pPr>
          </w:p>
        </w:tc>
        <w:tc>
          <w:tcPr>
            <w:tcW w:w="5419" w:type="dxa"/>
          </w:tcPr>
          <w:p w:rsidR="00B42181" w:rsidRDefault="00B42181" w:rsidP="00B421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Contrôle N 2</w:t>
            </w:r>
          </w:p>
        </w:tc>
        <w:tc>
          <w:tcPr>
            <w:tcW w:w="3319" w:type="dxa"/>
          </w:tcPr>
          <w:p w:rsidR="00B42181" w:rsidRDefault="00B42181" w:rsidP="00B42181">
            <w:pPr>
              <w:rPr>
                <w:b/>
                <w:bCs/>
              </w:rPr>
            </w:pPr>
          </w:p>
        </w:tc>
      </w:tr>
    </w:tbl>
    <w:p w:rsidR="00443563" w:rsidRPr="00443563" w:rsidRDefault="00443563" w:rsidP="00443563">
      <w:pPr>
        <w:rPr>
          <w:b/>
          <w:bCs/>
        </w:rPr>
      </w:pPr>
    </w:p>
    <w:sectPr w:rsidR="00443563" w:rsidRPr="0044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63"/>
    <w:rsid w:val="00443563"/>
    <w:rsid w:val="005E0579"/>
    <w:rsid w:val="006D28AB"/>
    <w:rsid w:val="007B7FA1"/>
    <w:rsid w:val="00B42181"/>
    <w:rsid w:val="00E21C1A"/>
    <w:rsid w:val="00E26A32"/>
    <w:rsid w:val="00F4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PCM2019</dc:creator>
  <cp:lastModifiedBy>PCGH2020</cp:lastModifiedBy>
  <cp:revision>2</cp:revision>
  <cp:lastPrinted>2021-09-28T21:43:00Z</cp:lastPrinted>
  <dcterms:created xsi:type="dcterms:W3CDTF">2021-10-06T08:11:00Z</dcterms:created>
  <dcterms:modified xsi:type="dcterms:W3CDTF">2021-10-06T08:11:00Z</dcterms:modified>
</cp:coreProperties>
</file>