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t>UNIVERSITE DE CONSTANTINE</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t xml:space="preserve">FACULTE DE MEDECINE     </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t>LABORATOIRE D’HISTOLOGIE</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t>Première année de Médecine</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t xml:space="preserve">Docteur Hamza KHALFAOUI                </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b/>
          <w:bCs/>
          <w:sz w:val="28"/>
          <w:szCs w:val="28"/>
          <w:lang w:eastAsia="en-US"/>
        </w:rPr>
        <w:t xml:space="preserve">                                              LE TISSU MUSCULAIRE</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La locomotion et les mouvements volontaires et involontaires des différentes parties du corps sont régis par l’action des cellules musculaires.</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La propriété contractile est en relation avec la présence dans le cytoplasme de filaments protéiques contractiles : LES MYOFILAMANTS.</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Ils existent trois types de tissus musculaires :</w:t>
      </w:r>
    </w:p>
    <w:p w:rsidR="00605FA3" w:rsidRPr="00605FA3" w:rsidRDefault="00605FA3" w:rsidP="00605FA3">
      <w:pPr>
        <w:numPr>
          <w:ilvl w:val="0"/>
          <w:numId w:val="1"/>
        </w:numPr>
        <w:jc w:val="both"/>
        <w:rPr>
          <w:rFonts w:ascii="Calibri" w:eastAsia="Calibri" w:hAnsi="Calibri" w:cs="Arial"/>
          <w:sz w:val="28"/>
          <w:szCs w:val="28"/>
          <w:lang w:eastAsia="en-US"/>
        </w:rPr>
      </w:pPr>
      <w:r w:rsidRPr="00605FA3">
        <w:rPr>
          <w:rFonts w:ascii="Calibri" w:eastAsia="Calibri" w:hAnsi="Calibri" w:cs="Arial"/>
          <w:b/>
          <w:bCs/>
          <w:sz w:val="28"/>
          <w:szCs w:val="28"/>
          <w:lang w:eastAsia="en-US"/>
        </w:rPr>
        <w:t>Le tissu musculaire strié</w:t>
      </w:r>
      <w:r w:rsidRPr="00605FA3">
        <w:rPr>
          <w:rFonts w:ascii="Calibri" w:eastAsia="Calibri" w:hAnsi="Calibri" w:cs="Arial"/>
          <w:sz w:val="28"/>
          <w:szCs w:val="28"/>
          <w:lang w:eastAsia="en-US"/>
        </w:rPr>
        <w:t>, à l’origine des mouvements volontaires et rapides contrôlés par le système nerveux cérébrospinal.</w:t>
      </w:r>
    </w:p>
    <w:p w:rsidR="00605FA3" w:rsidRPr="00605FA3" w:rsidRDefault="00605FA3" w:rsidP="00605FA3">
      <w:pPr>
        <w:numPr>
          <w:ilvl w:val="0"/>
          <w:numId w:val="1"/>
        </w:numPr>
        <w:jc w:val="both"/>
        <w:rPr>
          <w:rFonts w:ascii="Calibri" w:eastAsia="Calibri" w:hAnsi="Calibri" w:cs="Arial"/>
          <w:sz w:val="28"/>
          <w:szCs w:val="28"/>
          <w:lang w:eastAsia="en-US"/>
        </w:rPr>
      </w:pPr>
      <w:r w:rsidRPr="00605FA3">
        <w:rPr>
          <w:rFonts w:ascii="Calibri" w:eastAsia="Calibri" w:hAnsi="Calibri" w:cs="Arial"/>
          <w:b/>
          <w:bCs/>
          <w:sz w:val="28"/>
          <w:szCs w:val="28"/>
          <w:lang w:eastAsia="en-US"/>
        </w:rPr>
        <w:t>Le tissu musculaire lisse</w:t>
      </w:r>
      <w:r w:rsidRPr="00605FA3">
        <w:rPr>
          <w:rFonts w:ascii="Calibri" w:eastAsia="Calibri" w:hAnsi="Calibri" w:cs="Arial"/>
          <w:sz w:val="28"/>
          <w:szCs w:val="28"/>
          <w:lang w:eastAsia="en-US"/>
        </w:rPr>
        <w:t>, à contraction involontaire et lente, sous la dépendance du système nerveux végétatif.</w:t>
      </w:r>
    </w:p>
    <w:p w:rsidR="00605FA3" w:rsidRPr="00605FA3" w:rsidRDefault="00605FA3" w:rsidP="00605FA3">
      <w:pPr>
        <w:numPr>
          <w:ilvl w:val="0"/>
          <w:numId w:val="1"/>
        </w:numPr>
        <w:jc w:val="both"/>
        <w:rPr>
          <w:rFonts w:ascii="Calibri" w:eastAsia="Calibri" w:hAnsi="Calibri" w:cs="Arial"/>
          <w:sz w:val="28"/>
          <w:szCs w:val="28"/>
          <w:lang w:eastAsia="en-US"/>
        </w:rPr>
      </w:pPr>
      <w:r w:rsidRPr="00605FA3">
        <w:rPr>
          <w:rFonts w:ascii="Calibri" w:eastAsia="Calibri" w:hAnsi="Calibri" w:cs="Arial"/>
          <w:b/>
          <w:bCs/>
          <w:sz w:val="28"/>
          <w:szCs w:val="28"/>
          <w:lang w:eastAsia="en-US"/>
        </w:rPr>
        <w:t>Le tissu myocardique</w:t>
      </w:r>
      <w:r w:rsidRPr="00605FA3">
        <w:rPr>
          <w:rFonts w:ascii="Calibri" w:eastAsia="Calibri" w:hAnsi="Calibri" w:cs="Arial"/>
          <w:sz w:val="28"/>
          <w:szCs w:val="28"/>
          <w:lang w:eastAsia="en-US"/>
        </w:rPr>
        <w:t xml:space="preserve"> qui, bien que strié, se contracte rythmiquement de façon involontaire.</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sz w:val="28"/>
          <w:szCs w:val="28"/>
          <w:lang w:eastAsia="en-US"/>
        </w:rPr>
        <w:t xml:space="preserve">                                         </w:t>
      </w:r>
      <w:r w:rsidRPr="00605FA3">
        <w:rPr>
          <w:rFonts w:ascii="Calibri" w:eastAsia="Calibri" w:hAnsi="Calibri" w:cs="Arial"/>
          <w:b/>
          <w:bCs/>
          <w:sz w:val="28"/>
          <w:szCs w:val="28"/>
          <w:lang w:eastAsia="en-US"/>
        </w:rPr>
        <w:t xml:space="preserve"> I-   LE TISSU MUSCULAIRE STRIE</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Les cellules musculaires striés (</w:t>
      </w:r>
      <w:proofErr w:type="spellStart"/>
      <w:r w:rsidRPr="00605FA3">
        <w:rPr>
          <w:rFonts w:ascii="Calibri" w:eastAsia="Calibri" w:hAnsi="Calibri" w:cs="Arial"/>
          <w:sz w:val="28"/>
          <w:szCs w:val="28"/>
          <w:lang w:eastAsia="en-US"/>
        </w:rPr>
        <w:t>Rhabdomyocytes</w:t>
      </w:r>
      <w:proofErr w:type="spellEnd"/>
      <w:r w:rsidRPr="00605FA3">
        <w:rPr>
          <w:rFonts w:ascii="Calibri" w:eastAsia="Calibri" w:hAnsi="Calibri" w:cs="Arial"/>
          <w:sz w:val="28"/>
          <w:szCs w:val="28"/>
          <w:lang w:eastAsia="en-US"/>
        </w:rPr>
        <w:t xml:space="preserve">) associées aux formations </w:t>
      </w:r>
      <w:proofErr w:type="gramStart"/>
      <w:r w:rsidRPr="00605FA3">
        <w:rPr>
          <w:rFonts w:ascii="Calibri" w:eastAsia="Calibri" w:hAnsi="Calibri" w:cs="Arial"/>
          <w:sz w:val="28"/>
          <w:szCs w:val="28"/>
          <w:lang w:eastAsia="en-US"/>
        </w:rPr>
        <w:t>conjonctives ,vasculaires</w:t>
      </w:r>
      <w:proofErr w:type="gramEnd"/>
      <w:r w:rsidRPr="00605FA3">
        <w:rPr>
          <w:rFonts w:ascii="Calibri" w:eastAsia="Calibri" w:hAnsi="Calibri" w:cs="Arial"/>
          <w:sz w:val="28"/>
          <w:szCs w:val="28"/>
          <w:lang w:eastAsia="en-US"/>
        </w:rPr>
        <w:t xml:space="preserve"> et nerveuses forment les muscles squelettiques qui assurent la motricité de la vie de relation.</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Le muscle strié squelettique est entouré par une enveloppe conjonctive ou aponévrose.</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Il comporte deux parties anatomiques :</w:t>
      </w:r>
    </w:p>
    <w:p w:rsidR="00605FA3" w:rsidRPr="00605FA3" w:rsidRDefault="00605FA3" w:rsidP="00605FA3">
      <w:pPr>
        <w:numPr>
          <w:ilvl w:val="0"/>
          <w:numId w:val="1"/>
        </w:numPr>
        <w:jc w:val="both"/>
        <w:rPr>
          <w:rFonts w:ascii="Calibri" w:eastAsia="Calibri" w:hAnsi="Calibri" w:cs="Arial"/>
          <w:sz w:val="28"/>
          <w:szCs w:val="28"/>
          <w:lang w:eastAsia="en-US"/>
        </w:rPr>
      </w:pPr>
      <w:r w:rsidRPr="00605FA3">
        <w:rPr>
          <w:rFonts w:ascii="Calibri" w:eastAsia="Calibri" w:hAnsi="Calibri" w:cs="Arial"/>
          <w:sz w:val="28"/>
          <w:szCs w:val="28"/>
          <w:lang w:eastAsia="en-US"/>
        </w:rPr>
        <w:t>Le Corps : partie essentiellement musculaire et contractile</w:t>
      </w:r>
    </w:p>
    <w:p w:rsidR="00605FA3" w:rsidRPr="00605FA3" w:rsidRDefault="00605FA3" w:rsidP="00605FA3">
      <w:pPr>
        <w:numPr>
          <w:ilvl w:val="0"/>
          <w:numId w:val="1"/>
        </w:numPr>
        <w:jc w:val="both"/>
        <w:rPr>
          <w:rFonts w:ascii="Calibri" w:eastAsia="Calibri" w:hAnsi="Calibri" w:cs="Arial"/>
          <w:sz w:val="28"/>
          <w:szCs w:val="28"/>
          <w:lang w:eastAsia="en-US"/>
        </w:rPr>
      </w:pPr>
      <w:r w:rsidRPr="00605FA3">
        <w:rPr>
          <w:rFonts w:ascii="Calibri" w:eastAsia="Calibri" w:hAnsi="Calibri" w:cs="Arial"/>
          <w:sz w:val="28"/>
          <w:szCs w:val="28"/>
          <w:lang w:eastAsia="en-US"/>
        </w:rPr>
        <w:lastRenderedPageBreak/>
        <w:t>Les Tendons : faits de fibres de collagènes qui retiennent le corps au squelette.</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Le corps du muscle est composé de faisceaux musculaires séparés par des cloisons conjonctives inter fasciculaires ou </w:t>
      </w:r>
      <w:proofErr w:type="spellStart"/>
      <w:r w:rsidRPr="00605FA3">
        <w:rPr>
          <w:rFonts w:ascii="Calibri" w:eastAsia="Calibri" w:hAnsi="Calibri" w:cs="Arial"/>
          <w:sz w:val="28"/>
          <w:szCs w:val="28"/>
          <w:lang w:eastAsia="en-US"/>
        </w:rPr>
        <w:t>perimysium</w:t>
      </w:r>
      <w:proofErr w:type="spellEnd"/>
      <w:r w:rsidRPr="00605FA3">
        <w:rPr>
          <w:rFonts w:ascii="Calibri" w:eastAsia="Calibri" w:hAnsi="Calibri" w:cs="Arial"/>
          <w:sz w:val="28"/>
          <w:szCs w:val="28"/>
          <w:lang w:eastAsia="en-US"/>
        </w:rPr>
        <w:t>.</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Chaque faisceau est constitué par des cellules musculaires séparées entre elles par des cloisons conjonctives plus fines ou </w:t>
      </w:r>
      <w:proofErr w:type="spellStart"/>
      <w:r w:rsidRPr="00605FA3">
        <w:rPr>
          <w:rFonts w:ascii="Calibri" w:eastAsia="Calibri" w:hAnsi="Calibri" w:cs="Arial"/>
          <w:sz w:val="28"/>
          <w:szCs w:val="28"/>
          <w:lang w:eastAsia="en-US"/>
        </w:rPr>
        <w:t>endomysium</w:t>
      </w:r>
      <w:proofErr w:type="spellEnd"/>
      <w:r w:rsidRPr="00605FA3">
        <w:rPr>
          <w:rFonts w:ascii="Calibri" w:eastAsia="Calibri" w:hAnsi="Calibri" w:cs="Arial"/>
          <w:sz w:val="28"/>
          <w:szCs w:val="28"/>
          <w:lang w:eastAsia="en-US"/>
        </w:rPr>
        <w:t>.</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t>Caractéristiques  générales de la cellule musculaire Strié.</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La cellule musculaire strié est l’unité fonctionnelle du muscle squelettique, elle est longue de 20 à 30 cm et large de 10 à 100 </w:t>
      </w:r>
      <w:proofErr w:type="spellStart"/>
      <w:r w:rsidRPr="00605FA3">
        <w:rPr>
          <w:rFonts w:ascii="Calibri" w:eastAsia="Calibri" w:hAnsi="Calibri" w:cs="Arial"/>
          <w:sz w:val="28"/>
          <w:szCs w:val="28"/>
          <w:lang w:eastAsia="en-US"/>
        </w:rPr>
        <w:t>ùm</w:t>
      </w:r>
      <w:proofErr w:type="spellEnd"/>
      <w:r w:rsidRPr="00605FA3">
        <w:rPr>
          <w:rFonts w:ascii="Calibri" w:eastAsia="Calibri" w:hAnsi="Calibri" w:cs="Arial"/>
          <w:sz w:val="28"/>
          <w:szCs w:val="28"/>
          <w:lang w:eastAsia="en-US"/>
        </w:rPr>
        <w:t>.</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Chaque cellule contient plusieurs noyaux, en nombre proportionnel à son volume et renferme un ou plusieurs nucléoles. La plus grande partie du cytoplasme est occupée par les myofibrilles dont l’ensemble constitue le </w:t>
      </w:r>
      <w:proofErr w:type="spellStart"/>
      <w:proofErr w:type="gramStart"/>
      <w:r w:rsidRPr="00605FA3">
        <w:rPr>
          <w:rFonts w:ascii="Calibri" w:eastAsia="Calibri" w:hAnsi="Calibri" w:cs="Arial"/>
          <w:b/>
          <w:bCs/>
          <w:sz w:val="28"/>
          <w:szCs w:val="28"/>
          <w:lang w:eastAsia="en-US"/>
        </w:rPr>
        <w:t>Myoplasme</w:t>
      </w:r>
      <w:proofErr w:type="spellEnd"/>
      <w:r w:rsidRPr="00605FA3">
        <w:rPr>
          <w:rFonts w:ascii="Calibri" w:eastAsia="Calibri" w:hAnsi="Calibri" w:cs="Arial"/>
          <w:sz w:val="28"/>
          <w:szCs w:val="28"/>
          <w:lang w:eastAsia="en-US"/>
        </w:rPr>
        <w:t xml:space="preserve"> .</w:t>
      </w:r>
      <w:proofErr w:type="gramEnd"/>
      <w:r w:rsidRPr="00605FA3">
        <w:rPr>
          <w:rFonts w:ascii="Calibri" w:eastAsia="Calibri" w:hAnsi="Calibri" w:cs="Arial"/>
          <w:sz w:val="28"/>
          <w:szCs w:val="28"/>
          <w:lang w:eastAsia="en-US"/>
        </w:rPr>
        <w:t xml:space="preserve"> Le cytoplasme restant ou sarcoplasme comprend les différents organites et des substances dissoutes.</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En coupe longitudinale après coloration à l’l’hématoxyline-éosine, les myofibrilles présentent une striation transversale due à l’alternance de bandes sombres et de bandes claires.</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sz w:val="28"/>
          <w:szCs w:val="28"/>
          <w:lang w:eastAsia="en-US"/>
        </w:rPr>
        <w:t xml:space="preserve">Dans le muscle au repos, la bande sombre est large de 1,5 </w:t>
      </w:r>
      <w:proofErr w:type="spellStart"/>
      <w:proofErr w:type="gramStart"/>
      <w:r w:rsidRPr="00605FA3">
        <w:rPr>
          <w:rFonts w:ascii="Calibri" w:eastAsia="Calibri" w:hAnsi="Calibri" w:cs="Arial"/>
          <w:sz w:val="28"/>
          <w:szCs w:val="28"/>
          <w:lang w:eastAsia="en-US"/>
        </w:rPr>
        <w:t>ùm</w:t>
      </w:r>
      <w:proofErr w:type="spellEnd"/>
      <w:r w:rsidRPr="00605FA3">
        <w:rPr>
          <w:rFonts w:ascii="Calibri" w:eastAsia="Calibri" w:hAnsi="Calibri" w:cs="Arial"/>
          <w:sz w:val="28"/>
          <w:szCs w:val="28"/>
          <w:lang w:eastAsia="en-US"/>
        </w:rPr>
        <w:t> ,</w:t>
      </w:r>
      <w:proofErr w:type="gramEnd"/>
      <w:r w:rsidRPr="00605FA3">
        <w:rPr>
          <w:rFonts w:ascii="Calibri" w:eastAsia="Calibri" w:hAnsi="Calibri" w:cs="Arial"/>
          <w:sz w:val="28"/>
          <w:szCs w:val="28"/>
          <w:lang w:eastAsia="en-US"/>
        </w:rPr>
        <w:t xml:space="preserve"> elle est anisotrope ,    c a d biréfringente en lumière polarisée,  d’où le nom de </w:t>
      </w:r>
      <w:r w:rsidRPr="00605FA3">
        <w:rPr>
          <w:rFonts w:ascii="Calibri" w:eastAsia="Calibri" w:hAnsi="Calibri" w:cs="Arial"/>
          <w:b/>
          <w:bCs/>
          <w:sz w:val="28"/>
          <w:szCs w:val="28"/>
          <w:lang w:eastAsia="en-US"/>
        </w:rPr>
        <w:t>Bande A.</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sz w:val="28"/>
          <w:szCs w:val="28"/>
          <w:lang w:eastAsia="en-US"/>
        </w:rPr>
        <w:t xml:space="preserve">La bande claire, large de 0,8 </w:t>
      </w:r>
      <w:proofErr w:type="spellStart"/>
      <w:r w:rsidRPr="00605FA3">
        <w:rPr>
          <w:rFonts w:ascii="Calibri" w:eastAsia="Calibri" w:hAnsi="Calibri" w:cs="Arial"/>
          <w:sz w:val="28"/>
          <w:szCs w:val="28"/>
          <w:lang w:eastAsia="en-US"/>
        </w:rPr>
        <w:t>ùm</w:t>
      </w:r>
      <w:proofErr w:type="spellEnd"/>
      <w:r w:rsidRPr="00605FA3">
        <w:rPr>
          <w:rFonts w:ascii="Calibri" w:eastAsia="Calibri" w:hAnsi="Calibri" w:cs="Arial"/>
          <w:sz w:val="28"/>
          <w:szCs w:val="28"/>
          <w:lang w:eastAsia="en-US"/>
        </w:rPr>
        <w:t xml:space="preserve">, et isotrope est dénommée  </w:t>
      </w:r>
      <w:r w:rsidRPr="00605FA3">
        <w:rPr>
          <w:rFonts w:ascii="Calibri" w:eastAsia="Calibri" w:hAnsi="Calibri" w:cs="Arial"/>
          <w:b/>
          <w:bCs/>
          <w:sz w:val="28"/>
          <w:szCs w:val="28"/>
          <w:lang w:eastAsia="en-US"/>
        </w:rPr>
        <w:t>Bande I.</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sz w:val="28"/>
          <w:szCs w:val="28"/>
          <w:lang w:eastAsia="en-US"/>
        </w:rPr>
        <w:t xml:space="preserve">Chaque bande </w:t>
      </w:r>
      <w:r w:rsidRPr="00605FA3">
        <w:rPr>
          <w:rFonts w:ascii="Calibri" w:eastAsia="Calibri" w:hAnsi="Calibri" w:cs="Arial"/>
          <w:b/>
          <w:bCs/>
          <w:sz w:val="28"/>
          <w:szCs w:val="28"/>
          <w:lang w:eastAsia="en-US"/>
        </w:rPr>
        <w:t xml:space="preserve">A </w:t>
      </w:r>
      <w:r w:rsidRPr="00605FA3">
        <w:rPr>
          <w:rFonts w:ascii="Calibri" w:eastAsia="Calibri" w:hAnsi="Calibri" w:cs="Arial"/>
          <w:sz w:val="28"/>
          <w:szCs w:val="28"/>
          <w:lang w:eastAsia="en-US"/>
        </w:rPr>
        <w:t xml:space="preserve">comprend une zone médiane plus claire, la </w:t>
      </w:r>
      <w:r w:rsidRPr="00605FA3">
        <w:rPr>
          <w:rFonts w:ascii="Calibri" w:eastAsia="Calibri" w:hAnsi="Calibri" w:cs="Arial"/>
          <w:b/>
          <w:bCs/>
          <w:sz w:val="28"/>
          <w:szCs w:val="28"/>
          <w:lang w:eastAsia="en-US"/>
        </w:rPr>
        <w:t xml:space="preserve">strie de </w:t>
      </w:r>
      <w:proofErr w:type="spellStart"/>
      <w:r w:rsidRPr="00605FA3">
        <w:rPr>
          <w:rFonts w:ascii="Calibri" w:eastAsia="Calibri" w:hAnsi="Calibri" w:cs="Arial"/>
          <w:b/>
          <w:bCs/>
          <w:sz w:val="28"/>
          <w:szCs w:val="28"/>
          <w:lang w:eastAsia="en-US"/>
        </w:rPr>
        <w:t>Hensen</w:t>
      </w:r>
      <w:proofErr w:type="spellEnd"/>
      <w:r w:rsidRPr="00605FA3">
        <w:rPr>
          <w:rFonts w:ascii="Calibri" w:eastAsia="Calibri" w:hAnsi="Calibri" w:cs="Arial"/>
          <w:b/>
          <w:bCs/>
          <w:sz w:val="28"/>
          <w:szCs w:val="28"/>
          <w:lang w:eastAsia="en-US"/>
        </w:rPr>
        <w:t xml:space="preserve"> </w:t>
      </w:r>
      <w:proofErr w:type="gramStart"/>
      <w:r w:rsidRPr="00605FA3">
        <w:rPr>
          <w:rFonts w:ascii="Calibri" w:eastAsia="Calibri" w:hAnsi="Calibri" w:cs="Arial"/>
          <w:b/>
          <w:bCs/>
          <w:sz w:val="28"/>
          <w:szCs w:val="28"/>
          <w:lang w:eastAsia="en-US"/>
        </w:rPr>
        <w:t>( Strie</w:t>
      </w:r>
      <w:proofErr w:type="gramEnd"/>
      <w:r w:rsidRPr="00605FA3">
        <w:rPr>
          <w:rFonts w:ascii="Calibri" w:eastAsia="Calibri" w:hAnsi="Calibri" w:cs="Arial"/>
          <w:b/>
          <w:bCs/>
          <w:sz w:val="28"/>
          <w:szCs w:val="28"/>
          <w:lang w:eastAsia="en-US"/>
        </w:rPr>
        <w:t xml:space="preserve"> H ), </w:t>
      </w:r>
      <w:r w:rsidRPr="00605FA3">
        <w:rPr>
          <w:rFonts w:ascii="Calibri" w:eastAsia="Calibri" w:hAnsi="Calibri" w:cs="Arial"/>
          <w:sz w:val="28"/>
          <w:szCs w:val="28"/>
          <w:lang w:eastAsia="en-US"/>
        </w:rPr>
        <w:t xml:space="preserve">elle-même parcourue en son milieu par une ligne sombre, </w:t>
      </w:r>
      <w:r w:rsidRPr="00605FA3">
        <w:rPr>
          <w:rFonts w:ascii="Calibri" w:eastAsia="Calibri" w:hAnsi="Calibri" w:cs="Arial"/>
          <w:b/>
          <w:bCs/>
          <w:sz w:val="28"/>
          <w:szCs w:val="28"/>
          <w:lang w:eastAsia="en-US"/>
        </w:rPr>
        <w:t>la strie M.</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sz w:val="28"/>
          <w:szCs w:val="28"/>
          <w:lang w:eastAsia="en-US"/>
        </w:rPr>
        <w:t xml:space="preserve">Chaque bande </w:t>
      </w:r>
      <w:r w:rsidRPr="00605FA3">
        <w:rPr>
          <w:rFonts w:ascii="Calibri" w:eastAsia="Calibri" w:hAnsi="Calibri" w:cs="Arial"/>
          <w:b/>
          <w:bCs/>
          <w:sz w:val="28"/>
          <w:szCs w:val="28"/>
          <w:lang w:eastAsia="en-US"/>
        </w:rPr>
        <w:t>I</w:t>
      </w:r>
      <w:r w:rsidRPr="00605FA3">
        <w:rPr>
          <w:rFonts w:ascii="Calibri" w:eastAsia="Calibri" w:hAnsi="Calibri" w:cs="Arial"/>
          <w:sz w:val="28"/>
          <w:szCs w:val="28"/>
          <w:lang w:eastAsia="en-US"/>
        </w:rPr>
        <w:t xml:space="preserve"> est subdivisée en deux parties par une strie très </w:t>
      </w:r>
      <w:proofErr w:type="gramStart"/>
      <w:r w:rsidRPr="00605FA3">
        <w:rPr>
          <w:rFonts w:ascii="Calibri" w:eastAsia="Calibri" w:hAnsi="Calibri" w:cs="Arial"/>
          <w:sz w:val="28"/>
          <w:szCs w:val="28"/>
          <w:lang w:eastAsia="en-US"/>
        </w:rPr>
        <w:t>dense ,</w:t>
      </w:r>
      <w:proofErr w:type="gramEnd"/>
      <w:r w:rsidRPr="00605FA3">
        <w:rPr>
          <w:rFonts w:ascii="Calibri" w:eastAsia="Calibri" w:hAnsi="Calibri" w:cs="Arial"/>
          <w:sz w:val="28"/>
          <w:szCs w:val="28"/>
          <w:lang w:eastAsia="en-US"/>
        </w:rPr>
        <w:t xml:space="preserve"> </w:t>
      </w:r>
      <w:r w:rsidRPr="00605FA3">
        <w:rPr>
          <w:rFonts w:ascii="Calibri" w:eastAsia="Calibri" w:hAnsi="Calibri" w:cs="Arial"/>
          <w:b/>
          <w:bCs/>
          <w:sz w:val="28"/>
          <w:szCs w:val="28"/>
          <w:lang w:eastAsia="en-US"/>
        </w:rPr>
        <w:t xml:space="preserve">la strie Z ( </w:t>
      </w:r>
      <w:proofErr w:type="spellStart"/>
      <w:r w:rsidRPr="00605FA3">
        <w:rPr>
          <w:rFonts w:ascii="Calibri" w:eastAsia="Calibri" w:hAnsi="Calibri" w:cs="Arial"/>
          <w:b/>
          <w:bCs/>
          <w:sz w:val="28"/>
          <w:szCs w:val="28"/>
          <w:lang w:eastAsia="en-US"/>
        </w:rPr>
        <w:t>Zwischenscheibe</w:t>
      </w:r>
      <w:proofErr w:type="spellEnd"/>
      <w:r w:rsidRPr="00605FA3">
        <w:rPr>
          <w:rFonts w:ascii="Calibri" w:eastAsia="Calibri" w:hAnsi="Calibri" w:cs="Arial"/>
          <w:b/>
          <w:bCs/>
          <w:sz w:val="28"/>
          <w:szCs w:val="28"/>
          <w:lang w:eastAsia="en-US"/>
        </w:rPr>
        <w:t xml:space="preserve"> : bande  </w:t>
      </w:r>
      <w:proofErr w:type="spellStart"/>
      <w:r w:rsidRPr="00605FA3">
        <w:rPr>
          <w:rFonts w:ascii="Calibri" w:eastAsia="Calibri" w:hAnsi="Calibri" w:cs="Arial"/>
          <w:b/>
          <w:bCs/>
          <w:sz w:val="28"/>
          <w:szCs w:val="28"/>
          <w:lang w:eastAsia="en-US"/>
        </w:rPr>
        <w:t>intermediaire</w:t>
      </w:r>
      <w:proofErr w:type="spellEnd"/>
      <w:r w:rsidRPr="00605FA3">
        <w:rPr>
          <w:rFonts w:ascii="Calibri" w:eastAsia="Calibri" w:hAnsi="Calibri" w:cs="Arial"/>
          <w:b/>
          <w:bCs/>
          <w:sz w:val="28"/>
          <w:szCs w:val="28"/>
          <w:lang w:eastAsia="en-US"/>
        </w:rPr>
        <w:t xml:space="preserve"> ).</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La  portion de myofibrille incluse entre deux stries </w:t>
      </w:r>
      <w:r w:rsidRPr="00605FA3">
        <w:rPr>
          <w:rFonts w:ascii="Calibri" w:eastAsia="Calibri" w:hAnsi="Calibri" w:cs="Arial"/>
          <w:b/>
          <w:bCs/>
          <w:sz w:val="28"/>
          <w:szCs w:val="28"/>
          <w:lang w:eastAsia="en-US"/>
        </w:rPr>
        <w:t xml:space="preserve">Z </w:t>
      </w:r>
      <w:r w:rsidRPr="00605FA3">
        <w:rPr>
          <w:rFonts w:ascii="Calibri" w:eastAsia="Calibri" w:hAnsi="Calibri" w:cs="Arial"/>
          <w:sz w:val="28"/>
          <w:szCs w:val="28"/>
          <w:lang w:eastAsia="en-US"/>
        </w:rPr>
        <w:t xml:space="preserve"> constitue un </w:t>
      </w:r>
      <w:proofErr w:type="gramStart"/>
      <w:r w:rsidRPr="00605FA3">
        <w:rPr>
          <w:rFonts w:ascii="Calibri" w:eastAsia="Calibri" w:hAnsi="Calibri" w:cs="Arial"/>
          <w:b/>
          <w:bCs/>
          <w:sz w:val="28"/>
          <w:szCs w:val="28"/>
          <w:u w:val="single"/>
          <w:lang w:eastAsia="en-US"/>
        </w:rPr>
        <w:t>SARCOMERE</w:t>
      </w:r>
      <w:r w:rsidRPr="00605FA3">
        <w:rPr>
          <w:rFonts w:ascii="Calibri" w:eastAsia="Calibri" w:hAnsi="Calibri" w:cs="Arial"/>
          <w:sz w:val="28"/>
          <w:szCs w:val="28"/>
          <w:lang w:eastAsia="en-US"/>
        </w:rPr>
        <w:t xml:space="preserve"> ,</w:t>
      </w:r>
      <w:proofErr w:type="gramEnd"/>
      <w:r w:rsidRPr="00605FA3">
        <w:rPr>
          <w:rFonts w:ascii="Calibri" w:eastAsia="Calibri" w:hAnsi="Calibri" w:cs="Arial"/>
          <w:sz w:val="28"/>
          <w:szCs w:val="28"/>
          <w:lang w:eastAsia="en-US"/>
        </w:rPr>
        <w:t xml:space="preserve"> véritable unité contractile de la cellule musculaire strié.</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lastRenderedPageBreak/>
        <w:t xml:space="preserve">L’examen au Microscope Electronique montre que l’aspect strié du sarcomère résulte de la juxtaposition et l’interpénétration de deux types de </w:t>
      </w:r>
      <w:proofErr w:type="spellStart"/>
      <w:proofErr w:type="gramStart"/>
      <w:r w:rsidRPr="00605FA3">
        <w:rPr>
          <w:rFonts w:ascii="Calibri" w:eastAsia="Calibri" w:hAnsi="Calibri" w:cs="Arial"/>
          <w:sz w:val="28"/>
          <w:szCs w:val="28"/>
          <w:lang w:eastAsia="en-US"/>
        </w:rPr>
        <w:t>myofilaments</w:t>
      </w:r>
      <w:proofErr w:type="spellEnd"/>
      <w:r w:rsidRPr="00605FA3">
        <w:rPr>
          <w:rFonts w:ascii="Calibri" w:eastAsia="Calibri" w:hAnsi="Calibri" w:cs="Arial"/>
          <w:sz w:val="28"/>
          <w:szCs w:val="28"/>
          <w:lang w:eastAsia="en-US"/>
        </w:rPr>
        <w:t xml:space="preserve"> ,</w:t>
      </w:r>
      <w:proofErr w:type="gramEnd"/>
      <w:r w:rsidRPr="00605FA3">
        <w:rPr>
          <w:rFonts w:ascii="Calibri" w:eastAsia="Calibri" w:hAnsi="Calibri" w:cs="Arial"/>
          <w:sz w:val="28"/>
          <w:szCs w:val="28"/>
          <w:lang w:eastAsia="en-US"/>
        </w:rPr>
        <w:t xml:space="preserve"> les uns épais ,les autres fins², disposés parallèlement à l’axe </w:t>
      </w:r>
      <w:proofErr w:type="spellStart"/>
      <w:r w:rsidRPr="00605FA3">
        <w:rPr>
          <w:rFonts w:ascii="Calibri" w:eastAsia="Calibri" w:hAnsi="Calibri" w:cs="Arial"/>
          <w:sz w:val="28"/>
          <w:szCs w:val="28"/>
          <w:lang w:eastAsia="en-US"/>
        </w:rPr>
        <w:t>myofibrillaire</w:t>
      </w:r>
      <w:proofErr w:type="spellEnd"/>
      <w:r w:rsidRPr="00605FA3">
        <w:rPr>
          <w:rFonts w:ascii="Calibri" w:eastAsia="Calibri" w:hAnsi="Calibri" w:cs="Arial"/>
          <w:sz w:val="28"/>
          <w:szCs w:val="28"/>
          <w:lang w:eastAsia="en-US"/>
        </w:rPr>
        <w:t>.  Plusieurs sarcomères sont  assemblés bout à bout pour former une myofibrille.</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Le </w:t>
      </w:r>
      <w:proofErr w:type="spellStart"/>
      <w:r w:rsidRPr="00605FA3">
        <w:rPr>
          <w:rFonts w:ascii="Calibri" w:eastAsia="Calibri" w:hAnsi="Calibri" w:cs="Arial"/>
          <w:sz w:val="28"/>
          <w:szCs w:val="28"/>
          <w:lang w:eastAsia="en-US"/>
        </w:rPr>
        <w:t>myoplasme</w:t>
      </w:r>
      <w:proofErr w:type="spellEnd"/>
      <w:r w:rsidRPr="00605FA3">
        <w:rPr>
          <w:rFonts w:ascii="Calibri" w:eastAsia="Calibri" w:hAnsi="Calibri" w:cs="Arial"/>
          <w:sz w:val="28"/>
          <w:szCs w:val="28"/>
          <w:lang w:eastAsia="en-US"/>
        </w:rPr>
        <w:t xml:space="preserve"> d’une cellule musculaire strié contient plusieurs milliers de myofibrilles. Cylindriques, </w:t>
      </w:r>
      <w:proofErr w:type="spellStart"/>
      <w:r w:rsidRPr="00605FA3">
        <w:rPr>
          <w:rFonts w:ascii="Calibri" w:eastAsia="Calibri" w:hAnsi="Calibri" w:cs="Arial"/>
          <w:sz w:val="28"/>
          <w:szCs w:val="28"/>
          <w:lang w:eastAsia="en-US"/>
        </w:rPr>
        <w:t>tres</w:t>
      </w:r>
      <w:proofErr w:type="spellEnd"/>
      <w:r w:rsidRPr="00605FA3">
        <w:rPr>
          <w:rFonts w:ascii="Calibri" w:eastAsia="Calibri" w:hAnsi="Calibri" w:cs="Arial"/>
          <w:sz w:val="28"/>
          <w:szCs w:val="28"/>
          <w:lang w:eastAsia="en-US"/>
        </w:rPr>
        <w:t xml:space="preserve"> fines </w:t>
      </w:r>
      <w:proofErr w:type="gramStart"/>
      <w:r w:rsidRPr="00605FA3">
        <w:rPr>
          <w:rFonts w:ascii="Calibri" w:eastAsia="Calibri" w:hAnsi="Calibri" w:cs="Arial"/>
          <w:sz w:val="28"/>
          <w:szCs w:val="28"/>
          <w:lang w:eastAsia="en-US"/>
        </w:rPr>
        <w:t>( 1</w:t>
      </w:r>
      <w:proofErr w:type="gramEnd"/>
      <w:r w:rsidRPr="00605FA3">
        <w:rPr>
          <w:rFonts w:ascii="Calibri" w:eastAsia="Calibri" w:hAnsi="Calibri" w:cs="Arial"/>
          <w:sz w:val="28"/>
          <w:szCs w:val="28"/>
          <w:lang w:eastAsia="en-US"/>
        </w:rPr>
        <w:t xml:space="preserve"> à 2 </w:t>
      </w:r>
      <w:proofErr w:type="spellStart"/>
      <w:r w:rsidRPr="00605FA3">
        <w:rPr>
          <w:rFonts w:ascii="Calibri" w:eastAsia="Calibri" w:hAnsi="Calibri" w:cs="Arial"/>
          <w:sz w:val="28"/>
          <w:szCs w:val="28"/>
          <w:lang w:eastAsia="en-US"/>
        </w:rPr>
        <w:t>ùm</w:t>
      </w:r>
      <w:proofErr w:type="spellEnd"/>
      <w:r w:rsidRPr="00605FA3">
        <w:rPr>
          <w:rFonts w:ascii="Calibri" w:eastAsia="Calibri" w:hAnsi="Calibri" w:cs="Arial"/>
          <w:sz w:val="28"/>
          <w:szCs w:val="28"/>
          <w:lang w:eastAsia="en-US"/>
        </w:rPr>
        <w:t xml:space="preserve"> de diamètre ), elles parcourent la cellule sur toute sa longueur. Les sarcomères de toutes les myofibrilles sont situés au même niveau, ce qui détermine la striation transversale du </w:t>
      </w:r>
      <w:proofErr w:type="spellStart"/>
      <w:r w:rsidRPr="00605FA3">
        <w:rPr>
          <w:rFonts w:ascii="Calibri" w:eastAsia="Calibri" w:hAnsi="Calibri" w:cs="Arial"/>
          <w:sz w:val="28"/>
          <w:szCs w:val="28"/>
          <w:lang w:eastAsia="en-US"/>
        </w:rPr>
        <w:t>myocyte</w:t>
      </w:r>
      <w:proofErr w:type="spellEnd"/>
      <w:r w:rsidRPr="00605FA3">
        <w:rPr>
          <w:rFonts w:ascii="Calibri" w:eastAsia="Calibri" w:hAnsi="Calibri" w:cs="Arial"/>
          <w:sz w:val="28"/>
          <w:szCs w:val="28"/>
          <w:lang w:eastAsia="en-US"/>
        </w:rPr>
        <w:t>.</w:t>
      </w:r>
    </w:p>
    <w:p w:rsidR="00605FA3" w:rsidRDefault="00605FA3" w:rsidP="00605FA3">
      <w:pPr>
        <w:ind w:left="720"/>
        <w:jc w:val="both"/>
        <w:rPr>
          <w:rFonts w:ascii="Calibri" w:eastAsia="Calibri" w:hAnsi="Calibri" w:cs="Arial"/>
          <w:b/>
          <w:bCs/>
          <w:sz w:val="28"/>
          <w:szCs w:val="28"/>
          <w:lang w:eastAsia="en-US"/>
        </w:rPr>
      </w:pPr>
    </w:p>
    <w:p w:rsidR="00605FA3" w:rsidRPr="00605FA3" w:rsidRDefault="00605FA3" w:rsidP="00605FA3">
      <w:pPr>
        <w:ind w:left="720"/>
        <w:jc w:val="both"/>
        <w:rPr>
          <w:rFonts w:ascii="Calibri" w:eastAsia="Calibri" w:hAnsi="Calibri" w:cs="Arial"/>
          <w:b/>
          <w:bCs/>
          <w:sz w:val="28"/>
          <w:szCs w:val="28"/>
          <w:lang w:eastAsia="en-US"/>
        </w:rPr>
      </w:pPr>
      <w:proofErr w:type="spellStart"/>
      <w:r w:rsidRPr="00605FA3">
        <w:rPr>
          <w:rFonts w:ascii="Calibri" w:eastAsia="Calibri" w:hAnsi="Calibri" w:cs="Arial"/>
          <w:b/>
          <w:bCs/>
          <w:sz w:val="28"/>
          <w:szCs w:val="28"/>
          <w:lang w:eastAsia="en-US"/>
        </w:rPr>
        <w:t>Ultrastructure</w:t>
      </w:r>
      <w:proofErr w:type="spellEnd"/>
      <w:r w:rsidRPr="00605FA3">
        <w:rPr>
          <w:rFonts w:ascii="Calibri" w:eastAsia="Calibri" w:hAnsi="Calibri" w:cs="Arial"/>
          <w:b/>
          <w:bCs/>
          <w:sz w:val="28"/>
          <w:szCs w:val="28"/>
          <w:lang w:eastAsia="en-US"/>
        </w:rPr>
        <w:t xml:space="preserve"> et Organisation moléculaire :</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Le </w:t>
      </w:r>
      <w:proofErr w:type="spellStart"/>
      <w:r w:rsidRPr="00605FA3">
        <w:rPr>
          <w:rFonts w:ascii="Calibri" w:eastAsia="Calibri" w:hAnsi="Calibri" w:cs="Arial"/>
          <w:sz w:val="28"/>
          <w:szCs w:val="28"/>
          <w:lang w:eastAsia="en-US"/>
        </w:rPr>
        <w:t>rhabdomyocyte</w:t>
      </w:r>
      <w:proofErr w:type="spellEnd"/>
      <w:r w:rsidRPr="00605FA3">
        <w:rPr>
          <w:rFonts w:ascii="Calibri" w:eastAsia="Calibri" w:hAnsi="Calibri" w:cs="Arial"/>
          <w:sz w:val="28"/>
          <w:szCs w:val="28"/>
          <w:lang w:eastAsia="en-US"/>
        </w:rPr>
        <w:t xml:space="preserve"> est pourvu d’un cytosquelette qui assure la cohésion des myofibrilles.</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Quatre protéines principales interviennent dans la composition des </w:t>
      </w:r>
      <w:proofErr w:type="spellStart"/>
      <w:r w:rsidRPr="00605FA3">
        <w:rPr>
          <w:rFonts w:ascii="Calibri" w:eastAsia="Calibri" w:hAnsi="Calibri" w:cs="Arial"/>
          <w:sz w:val="28"/>
          <w:szCs w:val="28"/>
          <w:lang w:eastAsia="en-US"/>
        </w:rPr>
        <w:t>myofilaments</w:t>
      </w:r>
      <w:proofErr w:type="spellEnd"/>
      <w:r w:rsidRPr="00605FA3">
        <w:rPr>
          <w:rFonts w:ascii="Calibri" w:eastAsia="Calibri" w:hAnsi="Calibri" w:cs="Arial"/>
          <w:sz w:val="28"/>
          <w:szCs w:val="28"/>
          <w:lang w:eastAsia="en-US"/>
        </w:rPr>
        <w:t xml:space="preserve"> : la </w:t>
      </w:r>
      <w:r w:rsidRPr="00605FA3">
        <w:rPr>
          <w:rFonts w:ascii="Calibri" w:eastAsia="Calibri" w:hAnsi="Calibri" w:cs="Arial"/>
          <w:b/>
          <w:bCs/>
          <w:sz w:val="28"/>
          <w:szCs w:val="28"/>
          <w:lang w:eastAsia="en-US"/>
        </w:rPr>
        <w:t>Myosine</w:t>
      </w:r>
      <w:r w:rsidRPr="00605FA3">
        <w:rPr>
          <w:rFonts w:ascii="Calibri" w:eastAsia="Calibri" w:hAnsi="Calibri" w:cs="Arial"/>
          <w:sz w:val="28"/>
          <w:szCs w:val="28"/>
          <w:lang w:eastAsia="en-US"/>
        </w:rPr>
        <w:t xml:space="preserve"> qui constitue les filaments </w:t>
      </w:r>
      <w:proofErr w:type="gramStart"/>
      <w:r w:rsidRPr="00605FA3">
        <w:rPr>
          <w:rFonts w:ascii="Calibri" w:eastAsia="Calibri" w:hAnsi="Calibri" w:cs="Arial"/>
          <w:sz w:val="28"/>
          <w:szCs w:val="28"/>
          <w:lang w:eastAsia="en-US"/>
        </w:rPr>
        <w:t xml:space="preserve">épais </w:t>
      </w:r>
      <w:r w:rsidRPr="00605FA3">
        <w:rPr>
          <w:rFonts w:ascii="Calibri" w:eastAsia="Calibri" w:hAnsi="Calibri" w:cs="Arial"/>
          <w:b/>
          <w:bCs/>
          <w:sz w:val="28"/>
          <w:szCs w:val="28"/>
          <w:lang w:eastAsia="en-US"/>
        </w:rPr>
        <w:t>.</w:t>
      </w:r>
      <w:proofErr w:type="gramEnd"/>
      <w:r w:rsidRPr="00605FA3">
        <w:rPr>
          <w:rFonts w:ascii="Calibri" w:eastAsia="Calibri" w:hAnsi="Calibri" w:cs="Arial"/>
          <w:b/>
          <w:bCs/>
          <w:sz w:val="28"/>
          <w:szCs w:val="28"/>
          <w:lang w:eastAsia="en-US"/>
        </w:rPr>
        <w:t xml:space="preserve"> L’Actine, la </w:t>
      </w:r>
      <w:proofErr w:type="spellStart"/>
      <w:r w:rsidRPr="00605FA3">
        <w:rPr>
          <w:rFonts w:ascii="Calibri" w:eastAsia="Calibri" w:hAnsi="Calibri" w:cs="Arial"/>
          <w:b/>
          <w:bCs/>
          <w:sz w:val="28"/>
          <w:szCs w:val="28"/>
          <w:lang w:eastAsia="en-US"/>
        </w:rPr>
        <w:t>Tropomyosine</w:t>
      </w:r>
      <w:proofErr w:type="spellEnd"/>
      <w:r w:rsidRPr="00605FA3">
        <w:rPr>
          <w:rFonts w:ascii="Calibri" w:eastAsia="Calibri" w:hAnsi="Calibri" w:cs="Arial"/>
          <w:b/>
          <w:bCs/>
          <w:sz w:val="28"/>
          <w:szCs w:val="28"/>
          <w:lang w:eastAsia="en-US"/>
        </w:rPr>
        <w:t xml:space="preserve"> et la </w:t>
      </w:r>
      <w:proofErr w:type="spellStart"/>
      <w:r w:rsidRPr="00605FA3">
        <w:rPr>
          <w:rFonts w:ascii="Calibri" w:eastAsia="Calibri" w:hAnsi="Calibri" w:cs="Arial"/>
          <w:b/>
          <w:bCs/>
          <w:sz w:val="28"/>
          <w:szCs w:val="28"/>
          <w:lang w:eastAsia="en-US"/>
        </w:rPr>
        <w:t>Troponine</w:t>
      </w:r>
      <w:proofErr w:type="spellEnd"/>
      <w:r w:rsidRPr="00605FA3">
        <w:rPr>
          <w:rFonts w:ascii="Calibri" w:eastAsia="Calibri" w:hAnsi="Calibri" w:cs="Arial"/>
          <w:sz w:val="28"/>
          <w:szCs w:val="28"/>
          <w:lang w:eastAsia="en-US"/>
        </w:rPr>
        <w:t xml:space="preserve"> qui s’associent pour former les filaments fins.</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b/>
          <w:bCs/>
          <w:sz w:val="28"/>
          <w:szCs w:val="28"/>
          <w:lang w:eastAsia="en-US"/>
        </w:rPr>
        <w:t>Les filaments épais de Myosine</w:t>
      </w:r>
      <w:r w:rsidRPr="00605FA3">
        <w:rPr>
          <w:rFonts w:ascii="Calibri" w:eastAsia="Calibri" w:hAnsi="Calibri" w:cs="Arial"/>
          <w:sz w:val="28"/>
          <w:szCs w:val="28"/>
          <w:lang w:eastAsia="en-US"/>
        </w:rPr>
        <w:t xml:space="preserve"> </w:t>
      </w:r>
      <w:proofErr w:type="gramStart"/>
      <w:r w:rsidRPr="00605FA3">
        <w:rPr>
          <w:rFonts w:ascii="Calibri" w:eastAsia="Calibri" w:hAnsi="Calibri" w:cs="Arial"/>
          <w:sz w:val="28"/>
          <w:szCs w:val="28"/>
          <w:lang w:eastAsia="en-US"/>
        </w:rPr>
        <w:t>( diamètre</w:t>
      </w:r>
      <w:proofErr w:type="gramEnd"/>
      <w:r w:rsidRPr="00605FA3">
        <w:rPr>
          <w:rFonts w:ascii="Calibri" w:eastAsia="Calibri" w:hAnsi="Calibri" w:cs="Arial"/>
          <w:sz w:val="28"/>
          <w:szCs w:val="28"/>
          <w:lang w:eastAsia="en-US"/>
        </w:rPr>
        <w:t xml:space="preserve"> 15 nm, longueur 1,5 </w:t>
      </w:r>
      <w:proofErr w:type="spellStart"/>
      <w:r w:rsidRPr="00605FA3">
        <w:rPr>
          <w:rFonts w:ascii="Calibri" w:eastAsia="Calibri" w:hAnsi="Calibri" w:cs="Arial"/>
          <w:sz w:val="28"/>
          <w:szCs w:val="28"/>
          <w:lang w:eastAsia="en-US"/>
        </w:rPr>
        <w:t>ùm</w:t>
      </w:r>
      <w:proofErr w:type="spellEnd"/>
      <w:r w:rsidRPr="00605FA3">
        <w:rPr>
          <w:rFonts w:ascii="Calibri" w:eastAsia="Calibri" w:hAnsi="Calibri" w:cs="Arial"/>
          <w:sz w:val="28"/>
          <w:szCs w:val="28"/>
          <w:lang w:eastAsia="en-US"/>
        </w:rPr>
        <w:t xml:space="preserve"> ) occupent la totalité du disque </w:t>
      </w:r>
      <w:r w:rsidRPr="00605FA3">
        <w:rPr>
          <w:rFonts w:ascii="Calibri" w:eastAsia="Calibri" w:hAnsi="Calibri" w:cs="Arial"/>
          <w:b/>
          <w:bCs/>
          <w:sz w:val="28"/>
          <w:szCs w:val="28"/>
          <w:lang w:eastAsia="en-US"/>
        </w:rPr>
        <w:t>A</w:t>
      </w:r>
      <w:r w:rsidRPr="00605FA3">
        <w:rPr>
          <w:rFonts w:ascii="Calibri" w:eastAsia="Calibri" w:hAnsi="Calibri" w:cs="Arial"/>
          <w:sz w:val="28"/>
          <w:szCs w:val="28"/>
          <w:lang w:eastAsia="en-US"/>
        </w:rPr>
        <w:t xml:space="preserve"> du sarcomère.</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Dans chaque demi disque </w:t>
      </w:r>
      <w:proofErr w:type="gramStart"/>
      <w:r w:rsidRPr="00605FA3">
        <w:rPr>
          <w:rFonts w:ascii="Calibri" w:eastAsia="Calibri" w:hAnsi="Calibri" w:cs="Arial"/>
          <w:b/>
          <w:bCs/>
          <w:sz w:val="28"/>
          <w:szCs w:val="28"/>
          <w:lang w:eastAsia="en-US"/>
        </w:rPr>
        <w:t>A</w:t>
      </w:r>
      <w:r w:rsidRPr="00605FA3">
        <w:rPr>
          <w:rFonts w:ascii="Calibri" w:eastAsia="Calibri" w:hAnsi="Calibri" w:cs="Arial"/>
          <w:sz w:val="28"/>
          <w:szCs w:val="28"/>
          <w:lang w:eastAsia="en-US"/>
        </w:rPr>
        <w:t xml:space="preserve"> ,</w:t>
      </w:r>
      <w:proofErr w:type="gramEnd"/>
      <w:r w:rsidRPr="00605FA3">
        <w:rPr>
          <w:rFonts w:ascii="Calibri" w:eastAsia="Calibri" w:hAnsi="Calibri" w:cs="Arial"/>
          <w:sz w:val="28"/>
          <w:szCs w:val="28"/>
          <w:lang w:eastAsia="en-US"/>
        </w:rPr>
        <w:t xml:space="preserve"> les filaments présentent des expansions latérales ( ponts d’union ) alors qu’ils en sont dépourvu au niveau de la strie </w:t>
      </w:r>
      <w:r w:rsidRPr="00605FA3">
        <w:rPr>
          <w:rFonts w:ascii="Calibri" w:eastAsia="Calibri" w:hAnsi="Calibri" w:cs="Arial"/>
          <w:b/>
          <w:bCs/>
          <w:sz w:val="28"/>
          <w:szCs w:val="28"/>
          <w:lang w:eastAsia="en-US"/>
        </w:rPr>
        <w:t>H</w:t>
      </w:r>
      <w:r w:rsidRPr="00605FA3">
        <w:rPr>
          <w:rFonts w:ascii="Calibri" w:eastAsia="Calibri" w:hAnsi="Calibri" w:cs="Arial"/>
          <w:sz w:val="28"/>
          <w:szCs w:val="28"/>
          <w:lang w:eastAsia="en-US"/>
        </w:rPr>
        <w:t>.</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Chaque </w:t>
      </w:r>
      <w:proofErr w:type="spellStart"/>
      <w:r w:rsidRPr="00605FA3">
        <w:rPr>
          <w:rFonts w:ascii="Calibri" w:eastAsia="Calibri" w:hAnsi="Calibri" w:cs="Arial"/>
          <w:sz w:val="28"/>
          <w:szCs w:val="28"/>
          <w:lang w:eastAsia="en-US"/>
        </w:rPr>
        <w:t>myofilament</w:t>
      </w:r>
      <w:proofErr w:type="spellEnd"/>
      <w:r w:rsidRPr="00605FA3">
        <w:rPr>
          <w:rFonts w:ascii="Calibri" w:eastAsia="Calibri" w:hAnsi="Calibri" w:cs="Arial"/>
          <w:sz w:val="28"/>
          <w:szCs w:val="28"/>
          <w:lang w:eastAsia="en-US"/>
        </w:rPr>
        <w:t xml:space="preserve"> épais résulte de l’assemblage de 300 molécules de myosine environ. </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b/>
          <w:bCs/>
          <w:sz w:val="28"/>
          <w:szCs w:val="28"/>
          <w:lang w:eastAsia="en-US"/>
        </w:rPr>
        <w:t>Les filaments d’Actine</w:t>
      </w:r>
      <w:r w:rsidRPr="00605FA3">
        <w:rPr>
          <w:rFonts w:ascii="Calibri" w:eastAsia="Calibri" w:hAnsi="Calibri" w:cs="Arial"/>
          <w:sz w:val="28"/>
          <w:szCs w:val="28"/>
          <w:lang w:eastAsia="en-US"/>
        </w:rPr>
        <w:t xml:space="preserve"> </w:t>
      </w:r>
      <w:proofErr w:type="gramStart"/>
      <w:r w:rsidRPr="00605FA3">
        <w:rPr>
          <w:rFonts w:ascii="Calibri" w:eastAsia="Calibri" w:hAnsi="Calibri" w:cs="Arial"/>
          <w:sz w:val="28"/>
          <w:szCs w:val="28"/>
          <w:lang w:eastAsia="en-US"/>
        </w:rPr>
        <w:t>( diamètre</w:t>
      </w:r>
      <w:proofErr w:type="gramEnd"/>
      <w:r w:rsidRPr="00605FA3">
        <w:rPr>
          <w:rFonts w:ascii="Calibri" w:eastAsia="Calibri" w:hAnsi="Calibri" w:cs="Arial"/>
          <w:sz w:val="28"/>
          <w:szCs w:val="28"/>
          <w:lang w:eastAsia="en-US"/>
        </w:rPr>
        <w:t xml:space="preserve"> 5-7 nm, longueur 1 </w:t>
      </w:r>
      <w:proofErr w:type="spellStart"/>
      <w:r w:rsidRPr="00605FA3">
        <w:rPr>
          <w:rFonts w:ascii="Calibri" w:eastAsia="Calibri" w:hAnsi="Calibri" w:cs="Arial"/>
          <w:sz w:val="28"/>
          <w:szCs w:val="28"/>
          <w:lang w:eastAsia="en-US"/>
        </w:rPr>
        <w:t>ùm</w:t>
      </w:r>
      <w:proofErr w:type="spellEnd"/>
      <w:r w:rsidRPr="00605FA3">
        <w:rPr>
          <w:rFonts w:ascii="Calibri" w:eastAsia="Calibri" w:hAnsi="Calibri" w:cs="Arial"/>
          <w:sz w:val="28"/>
          <w:szCs w:val="28"/>
          <w:lang w:eastAsia="en-US"/>
        </w:rPr>
        <w:t xml:space="preserve"> ) s’étendent de part et d’autre de la strie </w:t>
      </w:r>
      <w:r w:rsidRPr="00605FA3">
        <w:rPr>
          <w:rFonts w:ascii="Calibri" w:eastAsia="Calibri" w:hAnsi="Calibri" w:cs="Arial"/>
          <w:b/>
          <w:bCs/>
          <w:sz w:val="28"/>
          <w:szCs w:val="28"/>
          <w:lang w:eastAsia="en-US"/>
        </w:rPr>
        <w:t xml:space="preserve">Z </w:t>
      </w:r>
      <w:r w:rsidRPr="00605FA3">
        <w:rPr>
          <w:rFonts w:ascii="Calibri" w:eastAsia="Calibri" w:hAnsi="Calibri" w:cs="Arial"/>
          <w:sz w:val="28"/>
          <w:szCs w:val="28"/>
          <w:lang w:eastAsia="en-US"/>
        </w:rPr>
        <w:t xml:space="preserve">sur toute la longueur de la bande I. Ils pénètrent dans la bande </w:t>
      </w:r>
      <w:r w:rsidRPr="00605FA3">
        <w:rPr>
          <w:rFonts w:ascii="Calibri" w:eastAsia="Calibri" w:hAnsi="Calibri" w:cs="Arial"/>
          <w:b/>
          <w:bCs/>
          <w:sz w:val="28"/>
          <w:szCs w:val="28"/>
          <w:lang w:eastAsia="en-US"/>
        </w:rPr>
        <w:t>A</w:t>
      </w:r>
      <w:r w:rsidRPr="00605FA3">
        <w:rPr>
          <w:rFonts w:ascii="Calibri" w:eastAsia="Calibri" w:hAnsi="Calibri" w:cs="Arial"/>
          <w:sz w:val="28"/>
          <w:szCs w:val="28"/>
          <w:lang w:eastAsia="en-US"/>
        </w:rPr>
        <w:t xml:space="preserve"> entre les filaments épais en se disposant parallèlement à eux.</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lastRenderedPageBreak/>
        <w:t>La distance entre un filament d’Actine et un filament de Myosine  est de 25 nm.</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Les filaments fins n’atteignent pas la strie </w:t>
      </w:r>
      <w:r w:rsidRPr="00605FA3">
        <w:rPr>
          <w:rFonts w:ascii="Calibri" w:eastAsia="Calibri" w:hAnsi="Calibri" w:cs="Arial"/>
          <w:b/>
          <w:bCs/>
          <w:sz w:val="28"/>
          <w:szCs w:val="28"/>
          <w:lang w:eastAsia="en-US"/>
        </w:rPr>
        <w:t>M</w:t>
      </w:r>
      <w:r w:rsidRPr="00605FA3">
        <w:rPr>
          <w:rFonts w:ascii="Calibri" w:eastAsia="Calibri" w:hAnsi="Calibri" w:cs="Arial"/>
          <w:sz w:val="28"/>
          <w:szCs w:val="28"/>
          <w:lang w:eastAsia="en-US"/>
        </w:rPr>
        <w:t xml:space="preserve"> délimitant ainsi une zone plus </w:t>
      </w:r>
      <w:proofErr w:type="gramStart"/>
      <w:r w:rsidRPr="00605FA3">
        <w:rPr>
          <w:rFonts w:ascii="Calibri" w:eastAsia="Calibri" w:hAnsi="Calibri" w:cs="Arial"/>
          <w:sz w:val="28"/>
          <w:szCs w:val="28"/>
          <w:lang w:eastAsia="en-US"/>
        </w:rPr>
        <w:t>clair dépourvu</w:t>
      </w:r>
      <w:proofErr w:type="gramEnd"/>
      <w:r w:rsidRPr="00605FA3">
        <w:rPr>
          <w:rFonts w:ascii="Calibri" w:eastAsia="Calibri" w:hAnsi="Calibri" w:cs="Arial"/>
          <w:sz w:val="28"/>
          <w:szCs w:val="28"/>
          <w:lang w:eastAsia="en-US"/>
        </w:rPr>
        <w:t xml:space="preserve"> de filaments fins.</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La structure de la strie </w:t>
      </w:r>
      <w:r w:rsidRPr="00605FA3">
        <w:rPr>
          <w:rFonts w:ascii="Calibri" w:eastAsia="Calibri" w:hAnsi="Calibri" w:cs="Arial"/>
          <w:b/>
          <w:bCs/>
          <w:sz w:val="28"/>
          <w:szCs w:val="28"/>
          <w:lang w:eastAsia="en-US"/>
        </w:rPr>
        <w:t xml:space="preserve">Z </w:t>
      </w:r>
      <w:r w:rsidRPr="00605FA3">
        <w:rPr>
          <w:rFonts w:ascii="Calibri" w:eastAsia="Calibri" w:hAnsi="Calibri" w:cs="Arial"/>
          <w:sz w:val="28"/>
          <w:szCs w:val="28"/>
          <w:lang w:eastAsia="en-US"/>
        </w:rPr>
        <w:t>est plus complexe. Les filaments fins de deux sarcomères voisins s’y terminent en s’interpénétrant sur toute l’épaisseur de la strie.</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b/>
          <w:bCs/>
          <w:sz w:val="28"/>
          <w:szCs w:val="28"/>
          <w:lang w:eastAsia="en-US"/>
        </w:rPr>
        <w:t>INNERVATION</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L’innervation motrice est assurée par les terminaisons ultimes des motoneurones cérébro-spinaux qui abordent les fibres musculaires au niveau des régions particulières : les Plaques Motrices qui sont des synapses neuromusculaires.</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La plaque motrice comporte trois régions :</w:t>
      </w:r>
    </w:p>
    <w:p w:rsidR="00605FA3" w:rsidRPr="00605FA3" w:rsidRDefault="00605FA3" w:rsidP="00605FA3">
      <w:pPr>
        <w:numPr>
          <w:ilvl w:val="0"/>
          <w:numId w:val="1"/>
        </w:numPr>
        <w:jc w:val="both"/>
        <w:rPr>
          <w:rFonts w:ascii="Calibri" w:eastAsia="Calibri" w:hAnsi="Calibri" w:cs="Arial"/>
          <w:sz w:val="28"/>
          <w:szCs w:val="28"/>
          <w:lang w:eastAsia="en-US"/>
        </w:rPr>
      </w:pPr>
      <w:r w:rsidRPr="00605FA3">
        <w:rPr>
          <w:rFonts w:ascii="Calibri" w:eastAsia="Calibri" w:hAnsi="Calibri" w:cs="Arial"/>
          <w:b/>
          <w:bCs/>
          <w:sz w:val="28"/>
          <w:szCs w:val="28"/>
          <w:lang w:eastAsia="en-US"/>
        </w:rPr>
        <w:t>La région pré-synaptique</w:t>
      </w:r>
      <w:r w:rsidRPr="00605FA3">
        <w:rPr>
          <w:rFonts w:ascii="Calibri" w:eastAsia="Calibri" w:hAnsi="Calibri" w:cs="Arial"/>
          <w:sz w:val="28"/>
          <w:szCs w:val="28"/>
          <w:lang w:eastAsia="en-US"/>
        </w:rPr>
        <w:t xml:space="preserve"> : est délimitée par la membrane plasmique  de la terminaison </w:t>
      </w:r>
      <w:proofErr w:type="spellStart"/>
      <w:r w:rsidRPr="00605FA3">
        <w:rPr>
          <w:rFonts w:ascii="Calibri" w:eastAsia="Calibri" w:hAnsi="Calibri" w:cs="Arial"/>
          <w:sz w:val="28"/>
          <w:szCs w:val="28"/>
          <w:lang w:eastAsia="en-US"/>
        </w:rPr>
        <w:t>axonale</w:t>
      </w:r>
      <w:proofErr w:type="spellEnd"/>
      <w:r w:rsidRPr="00605FA3">
        <w:rPr>
          <w:rFonts w:ascii="Calibri" w:eastAsia="Calibri" w:hAnsi="Calibri" w:cs="Arial"/>
          <w:sz w:val="28"/>
          <w:szCs w:val="28"/>
          <w:lang w:eastAsia="en-US"/>
        </w:rPr>
        <w:t xml:space="preserve"> qui prend le nom de membrane pré-synaptique. La terminaison renferme de nombreuses mitochondries, des microtubules et des vésicules synaptiques arrondies, claires contenant le neurotransmetteur, </w:t>
      </w:r>
      <w:r w:rsidRPr="00605FA3">
        <w:rPr>
          <w:rFonts w:ascii="Calibri" w:eastAsia="Calibri" w:hAnsi="Calibri" w:cs="Arial"/>
          <w:b/>
          <w:bCs/>
          <w:sz w:val="28"/>
          <w:szCs w:val="28"/>
          <w:lang w:eastAsia="en-US"/>
        </w:rPr>
        <w:t>l’Acétylcholine.</w:t>
      </w:r>
      <w:r w:rsidRPr="00605FA3">
        <w:rPr>
          <w:rFonts w:ascii="Calibri" w:eastAsia="Calibri" w:hAnsi="Calibri" w:cs="Arial"/>
          <w:sz w:val="28"/>
          <w:szCs w:val="28"/>
          <w:lang w:eastAsia="en-US"/>
        </w:rPr>
        <w:t xml:space="preserve"> </w:t>
      </w:r>
    </w:p>
    <w:p w:rsidR="00605FA3" w:rsidRPr="00605FA3" w:rsidRDefault="00605FA3" w:rsidP="00605FA3">
      <w:pPr>
        <w:numPr>
          <w:ilvl w:val="0"/>
          <w:numId w:val="1"/>
        </w:numPr>
        <w:jc w:val="both"/>
        <w:rPr>
          <w:rFonts w:ascii="Calibri" w:eastAsia="Calibri" w:hAnsi="Calibri" w:cs="Arial"/>
          <w:sz w:val="28"/>
          <w:szCs w:val="28"/>
          <w:lang w:eastAsia="en-US"/>
        </w:rPr>
      </w:pPr>
      <w:r w:rsidRPr="00605FA3">
        <w:rPr>
          <w:rFonts w:ascii="Calibri" w:eastAsia="Calibri" w:hAnsi="Calibri" w:cs="Arial"/>
          <w:b/>
          <w:bCs/>
          <w:sz w:val="28"/>
          <w:szCs w:val="28"/>
          <w:lang w:eastAsia="en-US"/>
        </w:rPr>
        <w:t>La fente synaptique</w:t>
      </w:r>
      <w:r w:rsidRPr="00605FA3">
        <w:rPr>
          <w:rFonts w:ascii="Calibri" w:eastAsia="Calibri" w:hAnsi="Calibri" w:cs="Arial"/>
          <w:sz w:val="28"/>
          <w:szCs w:val="28"/>
          <w:lang w:eastAsia="en-US"/>
        </w:rPr>
        <w:t xml:space="preserve"> : est l’espace large de 60 nm environ qui sépare l’axone de la cellule musculaire </w:t>
      </w:r>
      <w:proofErr w:type="gramStart"/>
      <w:r w:rsidRPr="00605FA3">
        <w:rPr>
          <w:rFonts w:ascii="Calibri" w:eastAsia="Calibri" w:hAnsi="Calibri" w:cs="Arial"/>
          <w:sz w:val="28"/>
          <w:szCs w:val="28"/>
          <w:lang w:eastAsia="en-US"/>
        </w:rPr>
        <w:t>( fente</w:t>
      </w:r>
      <w:proofErr w:type="gramEnd"/>
      <w:r w:rsidRPr="00605FA3">
        <w:rPr>
          <w:rFonts w:ascii="Calibri" w:eastAsia="Calibri" w:hAnsi="Calibri" w:cs="Arial"/>
          <w:sz w:val="28"/>
          <w:szCs w:val="28"/>
          <w:lang w:eastAsia="en-US"/>
        </w:rPr>
        <w:t xml:space="preserve"> synaptique primaire ), elle contient du matériel amorphe qui provient de la fusion des lames basales de l’axone et de la cellule musculaire.</w:t>
      </w:r>
    </w:p>
    <w:p w:rsidR="00605FA3" w:rsidRDefault="00605FA3" w:rsidP="00605FA3">
      <w:pPr>
        <w:numPr>
          <w:ilvl w:val="0"/>
          <w:numId w:val="1"/>
        </w:numPr>
        <w:jc w:val="both"/>
        <w:rPr>
          <w:rFonts w:ascii="Calibri" w:eastAsia="Calibri" w:hAnsi="Calibri" w:cs="Arial"/>
          <w:sz w:val="28"/>
          <w:szCs w:val="28"/>
          <w:lang w:eastAsia="en-US"/>
        </w:rPr>
      </w:pPr>
      <w:r w:rsidRPr="00605FA3">
        <w:rPr>
          <w:rFonts w:ascii="Calibri" w:eastAsia="Calibri" w:hAnsi="Calibri" w:cs="Arial"/>
          <w:b/>
          <w:bCs/>
          <w:sz w:val="28"/>
          <w:szCs w:val="28"/>
          <w:lang w:eastAsia="en-US"/>
        </w:rPr>
        <w:t>La région post synaptique</w:t>
      </w:r>
      <w:r w:rsidRPr="00605FA3">
        <w:rPr>
          <w:rFonts w:ascii="Calibri" w:eastAsia="Calibri" w:hAnsi="Calibri" w:cs="Arial"/>
          <w:sz w:val="28"/>
          <w:szCs w:val="28"/>
          <w:lang w:eastAsia="en-US"/>
        </w:rPr>
        <w:t xml:space="preserve"> : comprend le </w:t>
      </w:r>
      <w:proofErr w:type="spellStart"/>
      <w:r w:rsidRPr="00605FA3">
        <w:rPr>
          <w:rFonts w:ascii="Calibri" w:eastAsia="Calibri" w:hAnsi="Calibri" w:cs="Arial"/>
          <w:sz w:val="28"/>
          <w:szCs w:val="28"/>
          <w:lang w:eastAsia="en-US"/>
        </w:rPr>
        <w:t>sarcolemme</w:t>
      </w:r>
      <w:proofErr w:type="spellEnd"/>
      <w:r w:rsidRPr="00605FA3">
        <w:rPr>
          <w:rFonts w:ascii="Calibri" w:eastAsia="Calibri" w:hAnsi="Calibri" w:cs="Arial"/>
          <w:sz w:val="28"/>
          <w:szCs w:val="28"/>
          <w:lang w:eastAsia="en-US"/>
        </w:rPr>
        <w:t xml:space="preserve"> sous jacent. Le </w:t>
      </w:r>
      <w:proofErr w:type="spellStart"/>
      <w:r w:rsidRPr="00605FA3">
        <w:rPr>
          <w:rFonts w:ascii="Calibri" w:eastAsia="Calibri" w:hAnsi="Calibri" w:cs="Arial"/>
          <w:sz w:val="28"/>
          <w:szCs w:val="28"/>
          <w:lang w:eastAsia="en-US"/>
        </w:rPr>
        <w:t>sarcolemme</w:t>
      </w:r>
      <w:proofErr w:type="spellEnd"/>
      <w:r w:rsidRPr="00605FA3">
        <w:rPr>
          <w:rFonts w:ascii="Calibri" w:eastAsia="Calibri" w:hAnsi="Calibri" w:cs="Arial"/>
          <w:sz w:val="28"/>
          <w:szCs w:val="28"/>
          <w:lang w:eastAsia="en-US"/>
        </w:rPr>
        <w:t xml:space="preserve"> présente de nombreux replis délimitant des fentes synaptiques secondaires où sont localisés les récepteurs spécifiques de l’Acétylcholine</w:t>
      </w:r>
    </w:p>
    <w:p w:rsidR="00605FA3" w:rsidRDefault="00605FA3" w:rsidP="00605FA3">
      <w:pPr>
        <w:jc w:val="both"/>
        <w:rPr>
          <w:rFonts w:ascii="Calibri" w:eastAsia="Calibri" w:hAnsi="Calibri" w:cs="Arial"/>
          <w:sz w:val="28"/>
          <w:szCs w:val="28"/>
          <w:lang w:eastAsia="en-US"/>
        </w:rPr>
      </w:pPr>
    </w:p>
    <w:p w:rsidR="00605FA3" w:rsidRPr="00605FA3" w:rsidRDefault="00605FA3" w:rsidP="00605FA3">
      <w:pPr>
        <w:jc w:val="both"/>
        <w:rPr>
          <w:rFonts w:ascii="Calibri" w:eastAsia="Calibri" w:hAnsi="Calibri" w:cs="Arial"/>
          <w:sz w:val="28"/>
          <w:szCs w:val="28"/>
          <w:lang w:eastAsia="en-US"/>
        </w:rPr>
      </w:pPr>
    </w:p>
    <w:p w:rsidR="00605FA3" w:rsidRPr="00605FA3" w:rsidRDefault="00605FA3" w:rsidP="00605FA3">
      <w:pPr>
        <w:ind w:left="502"/>
        <w:jc w:val="both"/>
        <w:rPr>
          <w:rFonts w:ascii="Calibri" w:eastAsia="Calibri" w:hAnsi="Calibri" w:cs="Arial"/>
          <w:sz w:val="28"/>
          <w:szCs w:val="28"/>
          <w:lang w:eastAsia="en-US"/>
        </w:rPr>
      </w:pP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lastRenderedPageBreak/>
        <w:t xml:space="preserve">                                          II-TISSU MYOCARDIQUE</w:t>
      </w:r>
    </w:p>
    <w:p w:rsidR="00605FA3" w:rsidRPr="00605FA3" w:rsidRDefault="00605FA3" w:rsidP="00605FA3">
      <w:pPr>
        <w:ind w:left="720"/>
        <w:rPr>
          <w:rFonts w:ascii="Calibri" w:eastAsia="Calibri" w:hAnsi="Calibri" w:cs="Arial"/>
          <w:sz w:val="28"/>
          <w:szCs w:val="28"/>
          <w:lang w:eastAsia="en-US"/>
        </w:rPr>
      </w:pPr>
      <w:r w:rsidRPr="00605FA3">
        <w:rPr>
          <w:rFonts w:ascii="Calibri" w:eastAsia="Calibri" w:hAnsi="Calibri" w:cs="Arial"/>
          <w:sz w:val="28"/>
          <w:szCs w:val="28"/>
          <w:lang w:eastAsia="en-US"/>
        </w:rPr>
        <w:t xml:space="preserve">Le tissu myocardique s’associe au tissu conjonctif interstitiel, riche en vaisseaux sanguins et lymphatiques et en fibres nerveuses, pour constituer le myocarde, la tunique moyenne de la paroi du cœur. Les cellules myocardiques </w:t>
      </w:r>
      <w:proofErr w:type="gramStart"/>
      <w:r w:rsidRPr="00605FA3">
        <w:rPr>
          <w:rFonts w:ascii="Calibri" w:eastAsia="Calibri" w:hAnsi="Calibri" w:cs="Arial"/>
          <w:sz w:val="28"/>
          <w:szCs w:val="28"/>
          <w:lang w:eastAsia="en-US"/>
        </w:rPr>
        <w:t xml:space="preserve">( </w:t>
      </w:r>
      <w:proofErr w:type="spellStart"/>
      <w:r w:rsidRPr="00605FA3">
        <w:rPr>
          <w:rFonts w:ascii="Calibri" w:eastAsia="Calibri" w:hAnsi="Calibri" w:cs="Arial"/>
          <w:sz w:val="28"/>
          <w:szCs w:val="28"/>
          <w:lang w:eastAsia="en-US"/>
        </w:rPr>
        <w:t>Cardiomyocytes</w:t>
      </w:r>
      <w:proofErr w:type="spellEnd"/>
      <w:proofErr w:type="gramEnd"/>
      <w:r w:rsidRPr="00605FA3">
        <w:rPr>
          <w:rFonts w:ascii="Calibri" w:eastAsia="Calibri" w:hAnsi="Calibri" w:cs="Arial"/>
          <w:sz w:val="28"/>
          <w:szCs w:val="28"/>
          <w:lang w:eastAsia="en-US"/>
        </w:rPr>
        <w:t xml:space="preserve"> ) assurent par leur contraction rythmique la propulsion du sang et la vidange des cavités cardiaques.</w:t>
      </w:r>
    </w:p>
    <w:p w:rsidR="00605FA3" w:rsidRPr="00605FA3" w:rsidRDefault="00605FA3" w:rsidP="00605FA3">
      <w:pPr>
        <w:ind w:left="720"/>
        <w:rPr>
          <w:rFonts w:ascii="Calibri" w:eastAsia="Calibri" w:hAnsi="Calibri" w:cs="Arial"/>
          <w:sz w:val="28"/>
          <w:szCs w:val="28"/>
          <w:lang w:eastAsia="en-US"/>
        </w:rPr>
      </w:pPr>
      <w:r w:rsidRPr="00605FA3">
        <w:rPr>
          <w:rFonts w:ascii="Calibri" w:eastAsia="Calibri" w:hAnsi="Calibri" w:cs="Arial"/>
          <w:sz w:val="28"/>
          <w:szCs w:val="28"/>
          <w:lang w:eastAsia="en-US"/>
        </w:rPr>
        <w:t xml:space="preserve">Bien que toutes les cellules du myocarde se contractent et transmettent l’excitation, on distingue les cellules myocardique dites de travail </w:t>
      </w:r>
      <w:proofErr w:type="gramStart"/>
      <w:r w:rsidRPr="00605FA3">
        <w:rPr>
          <w:rFonts w:ascii="Calibri" w:eastAsia="Calibri" w:hAnsi="Calibri" w:cs="Arial"/>
          <w:sz w:val="28"/>
          <w:szCs w:val="28"/>
          <w:lang w:eastAsia="en-US"/>
        </w:rPr>
        <w:t xml:space="preserve">( </w:t>
      </w:r>
      <w:proofErr w:type="spellStart"/>
      <w:r w:rsidRPr="00605FA3">
        <w:rPr>
          <w:rFonts w:ascii="Calibri" w:eastAsia="Calibri" w:hAnsi="Calibri" w:cs="Arial"/>
          <w:sz w:val="28"/>
          <w:szCs w:val="28"/>
          <w:lang w:eastAsia="en-US"/>
        </w:rPr>
        <w:t>cardiomyocytes</w:t>
      </w:r>
      <w:proofErr w:type="spellEnd"/>
      <w:proofErr w:type="gramEnd"/>
      <w:r w:rsidRPr="00605FA3">
        <w:rPr>
          <w:rFonts w:ascii="Calibri" w:eastAsia="Calibri" w:hAnsi="Calibri" w:cs="Arial"/>
          <w:sz w:val="28"/>
          <w:szCs w:val="28"/>
          <w:lang w:eastAsia="en-US"/>
        </w:rPr>
        <w:t xml:space="preserve">) et les cellules </w:t>
      </w:r>
      <w:proofErr w:type="spellStart"/>
      <w:r w:rsidRPr="00605FA3">
        <w:rPr>
          <w:rFonts w:ascii="Calibri" w:eastAsia="Calibri" w:hAnsi="Calibri" w:cs="Arial"/>
          <w:sz w:val="28"/>
          <w:szCs w:val="28"/>
          <w:lang w:eastAsia="en-US"/>
        </w:rPr>
        <w:t>cardionectrices</w:t>
      </w:r>
      <w:proofErr w:type="spellEnd"/>
      <w:r w:rsidRPr="00605FA3">
        <w:rPr>
          <w:rFonts w:ascii="Calibri" w:eastAsia="Calibri" w:hAnsi="Calibri" w:cs="Arial"/>
          <w:sz w:val="28"/>
          <w:szCs w:val="28"/>
          <w:lang w:eastAsia="en-US"/>
        </w:rPr>
        <w:t xml:space="preserve">  nodales et de conduction.</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t>Structure de la cellule myocardique</w:t>
      </w:r>
    </w:p>
    <w:p w:rsidR="00605FA3" w:rsidRPr="00605FA3" w:rsidRDefault="00605FA3" w:rsidP="00605FA3">
      <w:pPr>
        <w:rPr>
          <w:rFonts w:ascii="Calibri" w:eastAsia="Calibri" w:hAnsi="Calibri" w:cs="Arial"/>
          <w:sz w:val="28"/>
          <w:szCs w:val="28"/>
          <w:lang w:eastAsia="en-US"/>
        </w:rPr>
      </w:pPr>
      <w:r w:rsidRPr="00605FA3">
        <w:rPr>
          <w:rFonts w:ascii="Calibri" w:eastAsia="Calibri" w:hAnsi="Calibri" w:cs="Arial"/>
          <w:i/>
          <w:iCs/>
          <w:sz w:val="28"/>
          <w:szCs w:val="28"/>
          <w:lang w:eastAsia="en-US"/>
        </w:rPr>
        <w:t xml:space="preserve"> </w:t>
      </w:r>
      <w:r w:rsidRPr="00605FA3">
        <w:rPr>
          <w:rFonts w:ascii="Calibri" w:eastAsia="Calibri" w:hAnsi="Calibri" w:cs="Arial"/>
          <w:sz w:val="28"/>
          <w:szCs w:val="28"/>
          <w:lang w:eastAsia="en-US"/>
        </w:rPr>
        <w:t xml:space="preserve">Au microscope photonique, le myocarde apparait constitué de fibres musculaires, parallèles  et  anastomosées. Chaque fibre myocardique est composée de plusieurs cellules          myocardiques alignées. Les territoires qui correspondent aux cellules myocardiques sont délimités par des stries denses de 2 µm d’épaisseur disposées à intervalle régulier sur toute la longueur des cellules et dénommés </w:t>
      </w:r>
      <w:r w:rsidRPr="00605FA3">
        <w:rPr>
          <w:rFonts w:ascii="Calibri" w:eastAsia="Calibri" w:hAnsi="Calibri" w:cs="Arial"/>
          <w:b/>
          <w:bCs/>
          <w:sz w:val="28"/>
          <w:szCs w:val="28"/>
          <w:lang w:eastAsia="en-US"/>
        </w:rPr>
        <w:t>STRIES SCALARIFORMES</w:t>
      </w:r>
      <w:r w:rsidRPr="00605FA3">
        <w:rPr>
          <w:rFonts w:ascii="Calibri" w:eastAsia="Calibri" w:hAnsi="Calibri" w:cs="Arial"/>
          <w:sz w:val="28"/>
          <w:szCs w:val="28"/>
          <w:lang w:eastAsia="en-US"/>
        </w:rPr>
        <w:t xml:space="preserve"> en raison de leur aspect en marche d’escalier.</w:t>
      </w:r>
    </w:p>
    <w:p w:rsidR="00605FA3" w:rsidRPr="00605FA3" w:rsidRDefault="00605FA3" w:rsidP="00605FA3">
      <w:pPr>
        <w:rPr>
          <w:rFonts w:ascii="Calibri" w:eastAsia="Calibri" w:hAnsi="Calibri" w:cs="Arial"/>
          <w:sz w:val="28"/>
          <w:szCs w:val="28"/>
          <w:lang w:eastAsia="en-US"/>
        </w:rPr>
      </w:pPr>
      <w:r w:rsidRPr="00605FA3">
        <w:rPr>
          <w:rFonts w:ascii="Calibri" w:eastAsia="Calibri" w:hAnsi="Calibri" w:cs="Arial"/>
          <w:sz w:val="28"/>
          <w:szCs w:val="28"/>
          <w:lang w:eastAsia="en-US"/>
        </w:rPr>
        <w:t xml:space="preserve">  Chaque cellule présente une striation transversale identique à celle de la cellule musculaire squelettique.    </w:t>
      </w:r>
    </w:p>
    <w:p w:rsidR="00605FA3" w:rsidRPr="00605FA3" w:rsidRDefault="00605FA3" w:rsidP="00605FA3">
      <w:pPr>
        <w:rPr>
          <w:rFonts w:ascii="Calibri" w:eastAsia="Calibri" w:hAnsi="Calibri" w:cs="Arial"/>
          <w:sz w:val="28"/>
          <w:szCs w:val="28"/>
          <w:lang w:eastAsia="en-US"/>
        </w:rPr>
      </w:pPr>
      <w:r w:rsidRPr="00605FA3">
        <w:rPr>
          <w:rFonts w:ascii="Calibri" w:eastAsia="Calibri" w:hAnsi="Calibri" w:cs="Arial"/>
          <w:sz w:val="28"/>
          <w:szCs w:val="28"/>
          <w:lang w:eastAsia="en-US"/>
        </w:rPr>
        <w:t xml:space="preserve">Les cellules myocardiques ne régénèrent pas. Les cellules nécrosées sont remplacées par du   tissu conjonctif. La surcharge de travail induit une augmentation de la taille des     </w:t>
      </w:r>
      <w:proofErr w:type="spellStart"/>
      <w:r w:rsidRPr="00605FA3">
        <w:rPr>
          <w:rFonts w:ascii="Calibri" w:eastAsia="Calibri" w:hAnsi="Calibri" w:cs="Arial"/>
          <w:sz w:val="28"/>
          <w:szCs w:val="28"/>
          <w:lang w:eastAsia="en-US"/>
        </w:rPr>
        <w:t>cardiomyocytes</w:t>
      </w:r>
      <w:proofErr w:type="spellEnd"/>
      <w:r w:rsidRPr="00605FA3">
        <w:rPr>
          <w:rFonts w:ascii="Calibri" w:eastAsia="Calibri" w:hAnsi="Calibri" w:cs="Arial"/>
          <w:sz w:val="28"/>
          <w:szCs w:val="28"/>
          <w:lang w:eastAsia="en-US"/>
        </w:rPr>
        <w:t xml:space="preserve"> </w:t>
      </w:r>
      <w:proofErr w:type="gramStart"/>
      <w:r w:rsidRPr="00605FA3">
        <w:rPr>
          <w:rFonts w:ascii="Calibri" w:eastAsia="Calibri" w:hAnsi="Calibri" w:cs="Arial"/>
          <w:sz w:val="28"/>
          <w:szCs w:val="28"/>
          <w:lang w:eastAsia="en-US"/>
        </w:rPr>
        <w:t>( Hypertrophie</w:t>
      </w:r>
      <w:proofErr w:type="gramEnd"/>
      <w:r w:rsidRPr="00605FA3">
        <w:rPr>
          <w:rFonts w:ascii="Calibri" w:eastAsia="Calibri" w:hAnsi="Calibri" w:cs="Arial"/>
          <w:sz w:val="28"/>
          <w:szCs w:val="28"/>
          <w:lang w:eastAsia="en-US"/>
        </w:rPr>
        <w:t xml:space="preserve"> ) sans  augmentation de leur nombre.</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t xml:space="preserve">                        </w:t>
      </w:r>
    </w:p>
    <w:p w:rsid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t xml:space="preserve">             </w:t>
      </w:r>
    </w:p>
    <w:p w:rsidR="00605FA3" w:rsidRDefault="00605FA3" w:rsidP="00605FA3">
      <w:pPr>
        <w:ind w:left="720"/>
        <w:jc w:val="both"/>
        <w:rPr>
          <w:rFonts w:ascii="Calibri" w:eastAsia="Calibri" w:hAnsi="Calibri" w:cs="Arial"/>
          <w:b/>
          <w:bCs/>
          <w:sz w:val="28"/>
          <w:szCs w:val="28"/>
          <w:lang w:eastAsia="en-US"/>
        </w:rPr>
      </w:pPr>
    </w:p>
    <w:p w:rsidR="00605FA3" w:rsidRDefault="00605FA3" w:rsidP="00605FA3">
      <w:pPr>
        <w:ind w:left="720"/>
        <w:jc w:val="both"/>
        <w:rPr>
          <w:rFonts w:ascii="Calibri" w:eastAsia="Calibri" w:hAnsi="Calibri" w:cs="Arial"/>
          <w:b/>
          <w:bCs/>
          <w:sz w:val="28"/>
          <w:szCs w:val="28"/>
          <w:lang w:eastAsia="en-US"/>
        </w:rPr>
      </w:pPr>
    </w:p>
    <w:p w:rsidR="00605FA3" w:rsidRDefault="00605FA3" w:rsidP="00605FA3">
      <w:pPr>
        <w:ind w:left="720"/>
        <w:jc w:val="both"/>
        <w:rPr>
          <w:rFonts w:ascii="Calibri" w:eastAsia="Calibri" w:hAnsi="Calibri" w:cs="Arial"/>
          <w:b/>
          <w:bCs/>
          <w:sz w:val="28"/>
          <w:szCs w:val="28"/>
          <w:lang w:eastAsia="en-US"/>
        </w:rPr>
      </w:pPr>
    </w:p>
    <w:p w:rsidR="00605FA3" w:rsidRDefault="00605FA3" w:rsidP="00605FA3">
      <w:pPr>
        <w:ind w:left="720"/>
        <w:jc w:val="both"/>
        <w:rPr>
          <w:rFonts w:ascii="Calibri" w:eastAsia="Calibri" w:hAnsi="Calibri" w:cs="Arial"/>
          <w:b/>
          <w:bCs/>
          <w:sz w:val="28"/>
          <w:szCs w:val="28"/>
          <w:lang w:eastAsia="en-US"/>
        </w:rPr>
      </w:pPr>
    </w:p>
    <w:p w:rsidR="00605FA3" w:rsidRPr="00605FA3" w:rsidRDefault="00605FA3" w:rsidP="00605FA3">
      <w:pPr>
        <w:ind w:left="720"/>
        <w:jc w:val="both"/>
        <w:rPr>
          <w:rFonts w:ascii="Calibri" w:eastAsia="Calibri" w:hAnsi="Calibri" w:cs="Arial"/>
          <w:b/>
          <w:bCs/>
          <w:sz w:val="28"/>
          <w:szCs w:val="28"/>
          <w:lang w:eastAsia="en-US"/>
        </w:rPr>
      </w:pP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t xml:space="preserve">                           </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t xml:space="preserve">  II- TISSU MUSCULAIRE LISSE</w:t>
      </w:r>
    </w:p>
    <w:p w:rsidR="00605FA3" w:rsidRPr="00605FA3" w:rsidRDefault="00605FA3" w:rsidP="00605FA3">
      <w:pPr>
        <w:ind w:left="720"/>
        <w:rPr>
          <w:rFonts w:ascii="Calibri" w:eastAsia="Calibri" w:hAnsi="Calibri" w:cs="Arial"/>
          <w:sz w:val="28"/>
          <w:szCs w:val="28"/>
          <w:lang w:eastAsia="en-US"/>
        </w:rPr>
      </w:pPr>
      <w:r w:rsidRPr="00605FA3">
        <w:rPr>
          <w:rFonts w:ascii="Calibri" w:eastAsia="Calibri" w:hAnsi="Calibri" w:cs="Arial"/>
          <w:sz w:val="28"/>
          <w:szCs w:val="28"/>
          <w:lang w:eastAsia="en-US"/>
        </w:rPr>
        <w:t>Le tissu musculaire lisse participe à la composition des tuniques musculaires des parois vasculaires et des voies digestives, respiratoires, urinaires et génitales.</w:t>
      </w:r>
    </w:p>
    <w:p w:rsidR="00605FA3" w:rsidRPr="00605FA3" w:rsidRDefault="00605FA3" w:rsidP="00605FA3">
      <w:pPr>
        <w:ind w:left="720"/>
        <w:rPr>
          <w:rFonts w:ascii="Calibri" w:eastAsia="Calibri" w:hAnsi="Calibri" w:cs="Arial"/>
          <w:sz w:val="28"/>
          <w:szCs w:val="28"/>
          <w:lang w:eastAsia="en-US"/>
        </w:rPr>
      </w:pPr>
      <w:r w:rsidRPr="00605FA3">
        <w:rPr>
          <w:rFonts w:ascii="Calibri" w:eastAsia="Calibri" w:hAnsi="Calibri" w:cs="Arial"/>
          <w:sz w:val="28"/>
          <w:szCs w:val="28"/>
          <w:lang w:eastAsia="en-US"/>
        </w:rPr>
        <w:t>Grace à leur activité contractile, elles interviennent dans la régulation des grandes fonctions  vitales.</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t>Structure de la cellule musculaire lisse.</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Les cellules musculaires lisses ou </w:t>
      </w:r>
      <w:proofErr w:type="spellStart"/>
      <w:r w:rsidRPr="00605FA3">
        <w:rPr>
          <w:rFonts w:ascii="Calibri" w:eastAsia="Calibri" w:hAnsi="Calibri" w:cs="Arial"/>
          <w:b/>
          <w:bCs/>
          <w:sz w:val="28"/>
          <w:szCs w:val="28"/>
          <w:lang w:eastAsia="en-US"/>
        </w:rPr>
        <w:t>léiomyocytes</w:t>
      </w:r>
      <w:proofErr w:type="spellEnd"/>
      <w:r w:rsidRPr="00605FA3">
        <w:rPr>
          <w:rFonts w:ascii="Calibri" w:eastAsia="Calibri" w:hAnsi="Calibri" w:cs="Arial"/>
          <w:sz w:val="28"/>
          <w:szCs w:val="28"/>
          <w:lang w:eastAsia="en-US"/>
        </w:rPr>
        <w:t xml:space="preserve"> sont fusiformes, de taille variable, pourvu d’un seul noyau central.  La zone </w:t>
      </w:r>
      <w:proofErr w:type="spellStart"/>
      <w:r w:rsidRPr="00605FA3">
        <w:rPr>
          <w:rFonts w:ascii="Calibri" w:eastAsia="Calibri" w:hAnsi="Calibri" w:cs="Arial"/>
          <w:sz w:val="28"/>
          <w:szCs w:val="28"/>
          <w:lang w:eastAsia="en-US"/>
        </w:rPr>
        <w:t>peri</w:t>
      </w:r>
      <w:proofErr w:type="spellEnd"/>
      <w:r w:rsidRPr="00605FA3">
        <w:rPr>
          <w:rFonts w:ascii="Calibri" w:eastAsia="Calibri" w:hAnsi="Calibri" w:cs="Arial"/>
          <w:sz w:val="28"/>
          <w:szCs w:val="28"/>
          <w:lang w:eastAsia="en-US"/>
        </w:rPr>
        <w:t xml:space="preserve"> nucléaire du cytoplasme renferme la presque totalité des organites. La partie restante </w:t>
      </w:r>
      <w:proofErr w:type="gramStart"/>
      <w:r w:rsidRPr="00605FA3">
        <w:rPr>
          <w:rFonts w:ascii="Calibri" w:eastAsia="Calibri" w:hAnsi="Calibri" w:cs="Arial"/>
          <w:sz w:val="28"/>
          <w:szCs w:val="28"/>
          <w:lang w:eastAsia="en-US"/>
        </w:rPr>
        <w:t>( 60</w:t>
      </w:r>
      <w:proofErr w:type="gramEnd"/>
      <w:r w:rsidRPr="00605FA3">
        <w:rPr>
          <w:rFonts w:ascii="Calibri" w:eastAsia="Calibri" w:hAnsi="Calibri" w:cs="Arial"/>
          <w:sz w:val="28"/>
          <w:szCs w:val="28"/>
          <w:lang w:eastAsia="en-US"/>
        </w:rPr>
        <w:t xml:space="preserve"> à 70% du volume ) est occupée par des trousseaux de </w:t>
      </w:r>
      <w:proofErr w:type="spellStart"/>
      <w:r w:rsidRPr="00605FA3">
        <w:rPr>
          <w:rFonts w:ascii="Calibri" w:eastAsia="Calibri" w:hAnsi="Calibri" w:cs="Arial"/>
          <w:sz w:val="28"/>
          <w:szCs w:val="28"/>
          <w:lang w:eastAsia="en-US"/>
        </w:rPr>
        <w:t>myofilaments</w:t>
      </w:r>
      <w:proofErr w:type="spellEnd"/>
      <w:r w:rsidRPr="00605FA3">
        <w:rPr>
          <w:rFonts w:ascii="Calibri" w:eastAsia="Calibri" w:hAnsi="Calibri" w:cs="Arial"/>
          <w:sz w:val="28"/>
          <w:szCs w:val="28"/>
          <w:lang w:eastAsia="en-US"/>
        </w:rPr>
        <w:t xml:space="preserve"> orientés parallèlement au grand axe de la cellule et par les éléments du cytosquelette.</w:t>
      </w:r>
    </w:p>
    <w:p w:rsidR="00605FA3" w:rsidRPr="00605FA3" w:rsidRDefault="00605FA3" w:rsidP="00605FA3">
      <w:pPr>
        <w:ind w:left="720"/>
        <w:jc w:val="both"/>
        <w:rPr>
          <w:rFonts w:ascii="Calibri" w:eastAsia="Calibri" w:hAnsi="Calibri" w:cs="Arial"/>
          <w:b/>
          <w:bCs/>
          <w:sz w:val="28"/>
          <w:szCs w:val="28"/>
          <w:lang w:eastAsia="en-US"/>
        </w:rPr>
      </w:pPr>
      <w:r w:rsidRPr="00605FA3">
        <w:rPr>
          <w:rFonts w:ascii="Calibri" w:eastAsia="Calibri" w:hAnsi="Calibri" w:cs="Arial"/>
          <w:b/>
          <w:bCs/>
          <w:sz w:val="28"/>
          <w:szCs w:val="28"/>
          <w:lang w:eastAsia="en-US"/>
        </w:rPr>
        <w:t>L’Appareil contractile.</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L’appareil contractile est représenté par deux types de </w:t>
      </w:r>
      <w:proofErr w:type="spellStart"/>
      <w:proofErr w:type="gramStart"/>
      <w:r w:rsidRPr="00605FA3">
        <w:rPr>
          <w:rFonts w:ascii="Calibri" w:eastAsia="Calibri" w:hAnsi="Calibri" w:cs="Arial"/>
          <w:sz w:val="28"/>
          <w:szCs w:val="28"/>
          <w:lang w:eastAsia="en-US"/>
        </w:rPr>
        <w:t>myofilaments</w:t>
      </w:r>
      <w:proofErr w:type="spellEnd"/>
      <w:r w:rsidRPr="00605FA3">
        <w:rPr>
          <w:rFonts w:ascii="Calibri" w:eastAsia="Calibri" w:hAnsi="Calibri" w:cs="Arial"/>
          <w:sz w:val="28"/>
          <w:szCs w:val="28"/>
          <w:lang w:eastAsia="en-US"/>
        </w:rPr>
        <w:t xml:space="preserve"> ,</w:t>
      </w:r>
      <w:proofErr w:type="gramEnd"/>
      <w:r w:rsidRPr="00605FA3">
        <w:rPr>
          <w:rFonts w:ascii="Calibri" w:eastAsia="Calibri" w:hAnsi="Calibri" w:cs="Arial"/>
          <w:sz w:val="28"/>
          <w:szCs w:val="28"/>
          <w:lang w:eastAsia="en-US"/>
        </w:rPr>
        <w:t xml:space="preserve"> les uns fins ( 7 nm ), les autres épais ( 15 nm ).</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Les </w:t>
      </w:r>
      <w:proofErr w:type="spellStart"/>
      <w:r w:rsidRPr="00605FA3">
        <w:rPr>
          <w:rFonts w:ascii="Calibri" w:eastAsia="Calibri" w:hAnsi="Calibri" w:cs="Arial"/>
          <w:sz w:val="28"/>
          <w:szCs w:val="28"/>
          <w:lang w:eastAsia="en-US"/>
        </w:rPr>
        <w:t>myofilaments</w:t>
      </w:r>
      <w:proofErr w:type="spellEnd"/>
      <w:r w:rsidRPr="00605FA3">
        <w:rPr>
          <w:rFonts w:ascii="Calibri" w:eastAsia="Calibri" w:hAnsi="Calibri" w:cs="Arial"/>
          <w:sz w:val="28"/>
          <w:szCs w:val="28"/>
          <w:lang w:eastAsia="en-US"/>
        </w:rPr>
        <w:t xml:space="preserve"> fins sont constitués </w:t>
      </w:r>
      <w:r w:rsidRPr="00605FA3">
        <w:rPr>
          <w:rFonts w:ascii="Calibri" w:eastAsia="Calibri" w:hAnsi="Calibri" w:cs="Arial"/>
          <w:b/>
          <w:bCs/>
          <w:sz w:val="28"/>
          <w:szCs w:val="28"/>
          <w:lang w:eastAsia="en-US"/>
        </w:rPr>
        <w:t>d’Actine,</w:t>
      </w:r>
      <w:r w:rsidRPr="00605FA3">
        <w:rPr>
          <w:rFonts w:ascii="Calibri" w:eastAsia="Calibri" w:hAnsi="Calibri" w:cs="Arial"/>
          <w:sz w:val="28"/>
          <w:szCs w:val="28"/>
          <w:lang w:eastAsia="en-US"/>
        </w:rPr>
        <w:t xml:space="preserve"> de </w:t>
      </w:r>
      <w:proofErr w:type="spellStart"/>
      <w:r w:rsidRPr="00605FA3">
        <w:rPr>
          <w:rFonts w:ascii="Calibri" w:eastAsia="Calibri" w:hAnsi="Calibri" w:cs="Arial"/>
          <w:b/>
          <w:bCs/>
          <w:sz w:val="28"/>
          <w:szCs w:val="28"/>
          <w:lang w:eastAsia="en-US"/>
        </w:rPr>
        <w:t>Tropomyosine</w:t>
      </w:r>
      <w:proofErr w:type="spellEnd"/>
      <w:r w:rsidRPr="00605FA3">
        <w:rPr>
          <w:rFonts w:ascii="Calibri" w:eastAsia="Calibri" w:hAnsi="Calibri" w:cs="Arial"/>
          <w:sz w:val="28"/>
          <w:szCs w:val="28"/>
          <w:lang w:eastAsia="en-US"/>
        </w:rPr>
        <w:t xml:space="preserve">, et de deux protéines spécifiques du muscle lisse, la </w:t>
      </w:r>
      <w:proofErr w:type="spellStart"/>
      <w:r w:rsidRPr="00605FA3">
        <w:rPr>
          <w:rFonts w:ascii="Calibri" w:eastAsia="Calibri" w:hAnsi="Calibri" w:cs="Arial"/>
          <w:b/>
          <w:bCs/>
          <w:sz w:val="28"/>
          <w:szCs w:val="28"/>
          <w:lang w:eastAsia="en-US"/>
        </w:rPr>
        <w:t>Caldesmone</w:t>
      </w:r>
      <w:proofErr w:type="spellEnd"/>
      <w:r w:rsidRPr="00605FA3">
        <w:rPr>
          <w:rFonts w:ascii="Calibri" w:eastAsia="Calibri" w:hAnsi="Calibri" w:cs="Arial"/>
          <w:sz w:val="28"/>
          <w:szCs w:val="28"/>
          <w:lang w:eastAsia="en-US"/>
        </w:rPr>
        <w:t xml:space="preserve"> et la </w:t>
      </w:r>
      <w:proofErr w:type="spellStart"/>
      <w:r w:rsidRPr="00605FA3">
        <w:rPr>
          <w:rFonts w:ascii="Calibri" w:eastAsia="Calibri" w:hAnsi="Calibri" w:cs="Arial"/>
          <w:b/>
          <w:bCs/>
          <w:sz w:val="28"/>
          <w:szCs w:val="28"/>
          <w:lang w:eastAsia="en-US"/>
        </w:rPr>
        <w:t>Calpontine</w:t>
      </w:r>
      <w:proofErr w:type="spellEnd"/>
      <w:r w:rsidRPr="00605FA3">
        <w:rPr>
          <w:rFonts w:ascii="Calibri" w:eastAsia="Calibri" w:hAnsi="Calibri" w:cs="Arial"/>
          <w:sz w:val="28"/>
          <w:szCs w:val="28"/>
          <w:lang w:eastAsia="en-US"/>
        </w:rPr>
        <w:t xml:space="preserve">. En revanche, ils sont dépourvus de </w:t>
      </w:r>
      <w:proofErr w:type="spellStart"/>
      <w:r w:rsidRPr="00605FA3">
        <w:rPr>
          <w:rFonts w:ascii="Calibri" w:eastAsia="Calibri" w:hAnsi="Calibri" w:cs="Arial"/>
          <w:b/>
          <w:bCs/>
          <w:sz w:val="28"/>
          <w:szCs w:val="28"/>
          <w:lang w:eastAsia="en-US"/>
        </w:rPr>
        <w:t>Troponine</w:t>
      </w:r>
      <w:proofErr w:type="spellEnd"/>
      <w:r w:rsidRPr="00605FA3">
        <w:rPr>
          <w:rFonts w:ascii="Calibri" w:eastAsia="Calibri" w:hAnsi="Calibri" w:cs="Arial"/>
          <w:b/>
          <w:bCs/>
          <w:sz w:val="28"/>
          <w:szCs w:val="28"/>
          <w:lang w:eastAsia="en-US"/>
        </w:rPr>
        <w:t>.</w:t>
      </w:r>
    </w:p>
    <w:p w:rsidR="00605FA3" w:rsidRPr="00605FA3" w:rsidRDefault="00605FA3" w:rsidP="00605FA3">
      <w:pPr>
        <w:ind w:left="720"/>
        <w:jc w:val="both"/>
        <w:rPr>
          <w:rFonts w:ascii="Calibri" w:eastAsia="Calibri" w:hAnsi="Calibri" w:cs="Arial"/>
          <w:sz w:val="28"/>
          <w:szCs w:val="28"/>
          <w:lang w:eastAsia="en-US"/>
        </w:rPr>
      </w:pPr>
      <w:r w:rsidRPr="00605FA3">
        <w:rPr>
          <w:rFonts w:ascii="Calibri" w:eastAsia="Calibri" w:hAnsi="Calibri" w:cs="Arial"/>
          <w:sz w:val="28"/>
          <w:szCs w:val="28"/>
          <w:lang w:eastAsia="en-US"/>
        </w:rPr>
        <w:t xml:space="preserve">Les cellules musculaires lisses peuvent être isolées ou rassemblées en petits faisceaux. Elles peuvent se grouper en petits muscles bien individualisés ou former des tuniques. Dans celles-ci elles se disposent en faisceaux orientes qui déterminent la formation de couches à direction longitudinale, circulaire ou transversale. </w:t>
      </w:r>
    </w:p>
    <w:p w:rsidR="00000000" w:rsidRDefault="00605FA3"/>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00ADD"/>
    <w:multiLevelType w:val="hybridMultilevel"/>
    <w:tmpl w:val="911088B8"/>
    <w:lvl w:ilvl="0" w:tplc="C91CE65A">
      <w:numFmt w:val="bullet"/>
      <w:lvlText w:val="-"/>
      <w:lvlJc w:val="left"/>
      <w:pPr>
        <w:ind w:left="502"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5FA3"/>
    <w:rsid w:val="00605F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869522">
      <w:bodyDiv w:val="1"/>
      <w:marLeft w:val="0"/>
      <w:marRight w:val="0"/>
      <w:marTop w:val="0"/>
      <w:marBottom w:val="0"/>
      <w:divBdr>
        <w:top w:val="none" w:sz="0" w:space="0" w:color="auto"/>
        <w:left w:val="none" w:sz="0" w:space="0" w:color="auto"/>
        <w:bottom w:val="none" w:sz="0" w:space="0" w:color="auto"/>
        <w:right w:val="none" w:sz="0" w:space="0" w:color="auto"/>
      </w:divBdr>
    </w:div>
    <w:div w:id="11296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1377</Words>
  <Characters>7574</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2021-12-09T13:38:00Z</dcterms:created>
  <dcterms:modified xsi:type="dcterms:W3CDTF">2021-12-09T13:40:00Z</dcterms:modified>
</cp:coreProperties>
</file>