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omic Sans MS" w:hAnsi="Comic Sans MS"/>
        </w:rPr>
        <w:id w:val="-1600712664"/>
        <w:docPartObj>
          <w:docPartGallery w:val="Cover Pages"/>
          <w:docPartUnique/>
        </w:docPartObj>
      </w:sdtPr>
      <w:sdtEndPr>
        <w:rPr>
          <w:rFonts w:asciiTheme="majorBidi" w:hAnsiTheme="majorBidi" w:cstheme="majorBidi"/>
          <w:sz w:val="24"/>
          <w:szCs w:val="24"/>
        </w:rPr>
      </w:sdtEndPr>
      <w:sdtContent>
        <w:p w:rsidR="00D842AA" w:rsidRDefault="00D842AA" w:rsidP="00D842AA">
          <w:pPr>
            <w:spacing w:line="276" w:lineRule="auto"/>
            <w:ind w:right="-567"/>
            <w:rPr>
              <w:rFonts w:ascii="Comic Sans MS" w:hAnsi="Comic Sans MS"/>
            </w:rPr>
          </w:pPr>
        </w:p>
        <w:p w:rsidR="00F056D8" w:rsidRPr="00D842AA" w:rsidRDefault="00F056D8" w:rsidP="00F056D8">
          <w:pPr>
            <w:spacing w:line="276" w:lineRule="auto"/>
            <w:ind w:left="-567" w:right="-567"/>
            <w:jc w:val="center"/>
            <w:rPr>
              <w:rFonts w:asciiTheme="majorBidi" w:hAnsiTheme="majorBidi" w:cstheme="majorBidi"/>
              <w:b/>
              <w:bCs/>
              <w:sz w:val="28"/>
              <w:szCs w:val="28"/>
            </w:rPr>
          </w:pPr>
          <w:r w:rsidRPr="00D842AA">
            <w:rPr>
              <w:rFonts w:asciiTheme="majorBidi" w:hAnsiTheme="majorBidi" w:cstheme="majorBidi"/>
              <w:b/>
              <w:bCs/>
              <w:sz w:val="28"/>
              <w:szCs w:val="28"/>
            </w:rPr>
            <w:t>Ministère de l’Enseignement Supérieur et de la Recherche Scientifique                                      Université de Constantine 3                                                                                                                   Faculté de Médecine                                                                                                                        Département de Chirurgie Dentaire                                                                                                       Service  d’ Odontologie Conservatrice  /  Endodontie</w:t>
          </w:r>
        </w:p>
        <w:p w:rsidR="00F056D8" w:rsidRPr="00D842AA" w:rsidRDefault="00F056D8" w:rsidP="00F056D8">
          <w:pPr>
            <w:spacing w:line="276" w:lineRule="auto"/>
            <w:ind w:left="-709" w:right="-709"/>
            <w:rPr>
              <w:rFonts w:asciiTheme="majorBidi" w:hAnsiTheme="majorBidi" w:cstheme="majorBidi"/>
              <w:b/>
              <w:bCs/>
              <w:sz w:val="24"/>
              <w:szCs w:val="24"/>
            </w:rPr>
          </w:pPr>
        </w:p>
        <w:p w:rsidR="00F056D8" w:rsidRDefault="00F056D8" w:rsidP="00F056D8">
          <w:pPr>
            <w:spacing w:line="276" w:lineRule="auto"/>
            <w:ind w:left="-709" w:right="-709"/>
            <w:rPr>
              <w:rFonts w:ascii="Comic Sans MS" w:hAnsi="Comic Sans MS" w:cs="Times New Roman"/>
              <w:b/>
              <w:bCs/>
              <w:sz w:val="24"/>
              <w:szCs w:val="24"/>
            </w:rPr>
          </w:pPr>
        </w:p>
        <w:p w:rsidR="00BA753A" w:rsidRDefault="00BA753A" w:rsidP="00F056D8">
          <w:pPr>
            <w:spacing w:line="276" w:lineRule="auto"/>
            <w:ind w:left="-709" w:right="-709"/>
            <w:rPr>
              <w:rFonts w:ascii="Comic Sans MS" w:hAnsi="Comic Sans MS" w:cs="Times New Roman"/>
              <w:b/>
              <w:bCs/>
              <w:sz w:val="24"/>
              <w:szCs w:val="24"/>
            </w:rPr>
          </w:pPr>
        </w:p>
        <w:p w:rsidR="00BA753A" w:rsidRDefault="00BA753A" w:rsidP="00F056D8">
          <w:pPr>
            <w:spacing w:line="276" w:lineRule="auto"/>
            <w:ind w:left="-709" w:right="-709"/>
            <w:rPr>
              <w:rFonts w:ascii="Comic Sans MS" w:hAnsi="Comic Sans MS" w:cs="Times New Roman"/>
              <w:b/>
              <w:bCs/>
              <w:sz w:val="24"/>
              <w:szCs w:val="24"/>
            </w:rPr>
          </w:pPr>
        </w:p>
        <w:p w:rsidR="00BA753A" w:rsidRDefault="00BA753A" w:rsidP="00F056D8">
          <w:pPr>
            <w:spacing w:line="276" w:lineRule="auto"/>
            <w:ind w:left="-709" w:right="-709"/>
            <w:rPr>
              <w:rFonts w:ascii="Comic Sans MS" w:hAnsi="Comic Sans MS" w:cs="Times New Roman"/>
              <w:b/>
              <w:bCs/>
              <w:sz w:val="24"/>
              <w:szCs w:val="24"/>
            </w:rPr>
          </w:pPr>
        </w:p>
        <w:p w:rsidR="00BA753A" w:rsidRDefault="00BA753A" w:rsidP="00F056D8">
          <w:pPr>
            <w:spacing w:line="276" w:lineRule="auto"/>
            <w:ind w:left="-709" w:right="-709"/>
            <w:rPr>
              <w:rFonts w:ascii="Comic Sans MS" w:hAnsi="Comic Sans MS" w:cs="Times New Roman"/>
              <w:b/>
              <w:bCs/>
              <w:sz w:val="24"/>
              <w:szCs w:val="24"/>
            </w:rPr>
          </w:pPr>
        </w:p>
        <w:p w:rsidR="00BA753A" w:rsidRPr="009D1A6F" w:rsidRDefault="00BA753A" w:rsidP="00F056D8">
          <w:pPr>
            <w:spacing w:line="276" w:lineRule="auto"/>
            <w:ind w:left="-709" w:right="-709"/>
            <w:rPr>
              <w:rFonts w:ascii="Comic Sans MS" w:hAnsi="Comic Sans MS" w:cs="Times New Roman"/>
              <w:b/>
              <w:bCs/>
              <w:sz w:val="24"/>
              <w:szCs w:val="24"/>
            </w:rPr>
          </w:pPr>
        </w:p>
        <w:p w:rsidR="00F056D8" w:rsidRPr="00CE78B3" w:rsidRDefault="00361D43" w:rsidP="00CE78B3">
          <w:pPr>
            <w:pStyle w:val="Citationintense"/>
            <w:rPr>
              <w:rFonts w:asciiTheme="majorBidi" w:hAnsiTheme="majorBidi" w:cstheme="majorBidi"/>
              <w:b/>
              <w:bCs/>
              <w:i w:val="0"/>
              <w:iCs w:val="0"/>
              <w:sz w:val="48"/>
              <w:szCs w:val="48"/>
            </w:rPr>
          </w:pPr>
          <w:r>
            <w:rPr>
              <w:rFonts w:asciiTheme="majorBidi" w:hAnsiTheme="majorBidi" w:cstheme="majorBidi"/>
              <w:b/>
              <w:bCs/>
              <w:i w:val="0"/>
              <w:iCs w:val="0"/>
              <w:sz w:val="56"/>
              <w:szCs w:val="56"/>
            </w:rPr>
            <w:t>Principes de base et techniques de colorimétrie</w:t>
          </w:r>
        </w:p>
        <w:p w:rsidR="00F056D8" w:rsidRPr="00D842AA" w:rsidRDefault="00D842AA" w:rsidP="00F056D8">
          <w:pPr>
            <w:spacing w:line="276" w:lineRule="auto"/>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Dr. BOUKAHIL. R</w:t>
          </w:r>
          <w:r w:rsidR="00F056D8" w:rsidRPr="00D842AA">
            <w:rPr>
              <w:rFonts w:asciiTheme="majorBidi" w:hAnsiTheme="majorBidi" w:cstheme="majorBidi"/>
              <w:b/>
              <w:bCs/>
              <w:color w:val="000000"/>
              <w:sz w:val="28"/>
              <w:szCs w:val="28"/>
            </w:rPr>
            <w:t xml:space="preserve"> </w:t>
          </w:r>
        </w:p>
        <w:p w:rsidR="00163E6F" w:rsidRPr="00CE78B3" w:rsidRDefault="0077736A" w:rsidP="00CE78B3">
          <w:pPr>
            <w:spacing w:line="276" w:lineRule="auto"/>
            <w:jc w:val="center"/>
            <w:rPr>
              <w:rFonts w:asciiTheme="majorBidi" w:hAnsiTheme="majorBidi" w:cstheme="majorBidi"/>
              <w:sz w:val="24"/>
              <w:szCs w:val="24"/>
            </w:rPr>
          </w:pPr>
          <w:r>
            <w:rPr>
              <w:rFonts w:asciiTheme="majorBidi" w:hAnsiTheme="majorBidi" w:cstheme="majorBidi"/>
              <w:b/>
              <w:bCs/>
              <w:color w:val="000000"/>
              <w:sz w:val="28"/>
              <w:szCs w:val="28"/>
            </w:rPr>
            <w:t>2021-2022</w:t>
          </w:r>
        </w:p>
      </w:sdtContent>
    </w:sdt>
    <w:p w:rsidR="00681148" w:rsidRPr="00CE78B3" w:rsidRDefault="00681148" w:rsidP="00681148">
      <w:pPr>
        <w:pStyle w:val="NormalWeb"/>
        <w:tabs>
          <w:tab w:val="left" w:pos="2908"/>
          <w:tab w:val="center" w:pos="5233"/>
        </w:tabs>
        <w:spacing w:before="0" w:beforeAutospacing="0" w:after="0" w:afterAutospacing="0" w:line="276" w:lineRule="auto"/>
        <w:rPr>
          <w:rFonts w:asciiTheme="majorBidi" w:eastAsiaTheme="minorEastAsia" w:hAnsiTheme="majorBidi" w:cstheme="majorBidi"/>
          <w:b/>
          <w:bCs/>
          <w:i/>
          <w:iCs/>
          <w:kern w:val="24"/>
          <w:sz w:val="28"/>
          <w:szCs w:val="28"/>
        </w:rPr>
      </w:pPr>
      <w:r>
        <w:rPr>
          <w:rFonts w:asciiTheme="majorBidi" w:eastAsiaTheme="minorEastAsia" w:hAnsiTheme="majorBidi" w:cstheme="majorBidi"/>
          <w:b/>
          <w:bCs/>
          <w:i/>
          <w:iCs/>
          <w:kern w:val="24"/>
          <w:sz w:val="28"/>
          <w:szCs w:val="28"/>
        </w:rPr>
        <w:tab/>
      </w:r>
      <w:r>
        <w:rPr>
          <w:rFonts w:asciiTheme="majorBidi" w:eastAsiaTheme="minorEastAsia" w:hAnsiTheme="majorBidi" w:cstheme="majorBidi"/>
          <w:b/>
          <w:bCs/>
          <w:i/>
          <w:iCs/>
          <w:kern w:val="24"/>
          <w:sz w:val="28"/>
          <w:szCs w:val="28"/>
        </w:rPr>
        <w:tab/>
        <w:t>Cours pour les étudiants de</w:t>
      </w:r>
      <w:r w:rsidRPr="00CE78B3">
        <w:rPr>
          <w:rFonts w:asciiTheme="majorBidi" w:eastAsiaTheme="minorEastAsia" w:hAnsiTheme="majorBidi" w:cstheme="majorBidi"/>
          <w:b/>
          <w:bCs/>
          <w:i/>
          <w:iCs/>
          <w:kern w:val="24"/>
          <w:sz w:val="28"/>
          <w:szCs w:val="28"/>
        </w:rPr>
        <w:t xml:space="preserve"> 5</w:t>
      </w:r>
      <w:r w:rsidRPr="00CE78B3">
        <w:rPr>
          <w:rFonts w:asciiTheme="majorBidi" w:eastAsiaTheme="minorEastAsia" w:hAnsiTheme="majorBidi" w:cstheme="majorBidi"/>
          <w:b/>
          <w:bCs/>
          <w:i/>
          <w:iCs/>
          <w:kern w:val="24"/>
          <w:sz w:val="28"/>
          <w:szCs w:val="28"/>
          <w:vertAlign w:val="superscript"/>
        </w:rPr>
        <w:t>ème</w:t>
      </w:r>
      <w:r w:rsidRPr="00CE78B3">
        <w:rPr>
          <w:rFonts w:asciiTheme="majorBidi" w:eastAsiaTheme="minorEastAsia" w:hAnsiTheme="majorBidi" w:cstheme="majorBidi"/>
          <w:b/>
          <w:bCs/>
          <w:i/>
          <w:iCs/>
          <w:kern w:val="24"/>
          <w:sz w:val="28"/>
          <w:szCs w:val="28"/>
        </w:rPr>
        <w:t xml:space="preserve"> année</w:t>
      </w:r>
    </w:p>
    <w:p w:rsidR="00F056D8" w:rsidRPr="00CE78B3" w:rsidRDefault="00F056D8" w:rsidP="00773FAC">
      <w:pPr>
        <w:pStyle w:val="NormalWeb"/>
        <w:spacing w:before="0" w:beforeAutospacing="0" w:after="0" w:afterAutospacing="0" w:line="276" w:lineRule="auto"/>
        <w:rPr>
          <w:rFonts w:asciiTheme="majorBidi" w:eastAsiaTheme="minorEastAsia" w:hAnsiTheme="majorBidi" w:cstheme="majorBidi"/>
          <w:b/>
          <w:bCs/>
          <w:i/>
          <w:iCs/>
          <w:kern w:val="24"/>
          <w:sz w:val="28"/>
          <w:szCs w:val="28"/>
        </w:rPr>
      </w:pPr>
    </w:p>
    <w:p w:rsidR="00F056D8" w:rsidRDefault="00F056D8" w:rsidP="00773FAC">
      <w:pPr>
        <w:pStyle w:val="NormalWeb"/>
        <w:spacing w:before="0" w:beforeAutospacing="0" w:after="0" w:afterAutospacing="0" w:line="276" w:lineRule="auto"/>
        <w:rPr>
          <w:rFonts w:ascii="Comic Sans MS" w:eastAsiaTheme="minorEastAsia" w:hAnsi="Comic Sans MS"/>
          <w:b/>
          <w:bCs/>
          <w:i/>
          <w:iCs/>
          <w:kern w:val="24"/>
        </w:rPr>
      </w:pPr>
    </w:p>
    <w:p w:rsidR="00F056D8" w:rsidRDefault="00F056D8" w:rsidP="00773FAC">
      <w:pPr>
        <w:pStyle w:val="NormalWeb"/>
        <w:spacing w:before="0" w:beforeAutospacing="0" w:after="0" w:afterAutospacing="0" w:line="276" w:lineRule="auto"/>
        <w:rPr>
          <w:rFonts w:ascii="Comic Sans MS" w:eastAsiaTheme="minorEastAsia" w:hAnsi="Comic Sans MS"/>
          <w:b/>
          <w:bCs/>
          <w:i/>
          <w:iCs/>
          <w:kern w:val="24"/>
        </w:rPr>
      </w:pPr>
    </w:p>
    <w:p w:rsidR="00F056D8" w:rsidRDefault="00F056D8" w:rsidP="00773FAC">
      <w:pPr>
        <w:pStyle w:val="NormalWeb"/>
        <w:spacing w:before="0" w:beforeAutospacing="0" w:after="0" w:afterAutospacing="0" w:line="276" w:lineRule="auto"/>
        <w:rPr>
          <w:rFonts w:ascii="Comic Sans MS" w:eastAsiaTheme="minorEastAsia" w:hAnsi="Comic Sans MS"/>
          <w:b/>
          <w:bCs/>
          <w:i/>
          <w:iCs/>
          <w:kern w:val="24"/>
        </w:rPr>
      </w:pPr>
    </w:p>
    <w:p w:rsidR="00F056D8" w:rsidRDefault="00F056D8" w:rsidP="00773FAC">
      <w:pPr>
        <w:pStyle w:val="NormalWeb"/>
        <w:spacing w:before="0" w:beforeAutospacing="0" w:after="0" w:afterAutospacing="0" w:line="276" w:lineRule="auto"/>
        <w:rPr>
          <w:rFonts w:ascii="Comic Sans MS" w:eastAsiaTheme="minorEastAsia" w:hAnsi="Comic Sans MS"/>
          <w:b/>
          <w:bCs/>
          <w:i/>
          <w:iCs/>
          <w:kern w:val="24"/>
        </w:rPr>
      </w:pPr>
    </w:p>
    <w:p w:rsidR="00F056D8" w:rsidRDefault="00F056D8" w:rsidP="00773FAC">
      <w:pPr>
        <w:pStyle w:val="NormalWeb"/>
        <w:spacing w:before="0" w:beforeAutospacing="0" w:after="0" w:afterAutospacing="0" w:line="276" w:lineRule="auto"/>
        <w:rPr>
          <w:rFonts w:ascii="Comic Sans MS" w:eastAsiaTheme="minorEastAsia" w:hAnsi="Comic Sans MS"/>
          <w:b/>
          <w:bCs/>
          <w:i/>
          <w:iCs/>
          <w:kern w:val="24"/>
        </w:rPr>
      </w:pPr>
    </w:p>
    <w:p w:rsidR="00F056D8" w:rsidRDefault="00F056D8" w:rsidP="00773FAC">
      <w:pPr>
        <w:pStyle w:val="NormalWeb"/>
        <w:spacing w:before="0" w:beforeAutospacing="0" w:after="0" w:afterAutospacing="0" w:line="276" w:lineRule="auto"/>
        <w:rPr>
          <w:rFonts w:ascii="Comic Sans MS" w:eastAsiaTheme="minorEastAsia" w:hAnsi="Comic Sans MS"/>
          <w:b/>
          <w:bCs/>
          <w:i/>
          <w:iCs/>
          <w:kern w:val="24"/>
        </w:rPr>
      </w:pPr>
    </w:p>
    <w:p w:rsidR="00F056D8" w:rsidRDefault="00F056D8" w:rsidP="00773FAC">
      <w:pPr>
        <w:pStyle w:val="NormalWeb"/>
        <w:spacing w:before="0" w:beforeAutospacing="0" w:after="0" w:afterAutospacing="0" w:line="276" w:lineRule="auto"/>
        <w:rPr>
          <w:rFonts w:ascii="Comic Sans MS" w:eastAsiaTheme="minorEastAsia" w:hAnsi="Comic Sans MS"/>
          <w:b/>
          <w:bCs/>
          <w:i/>
          <w:iCs/>
          <w:kern w:val="24"/>
        </w:rPr>
      </w:pPr>
    </w:p>
    <w:p w:rsidR="00F056D8" w:rsidRDefault="00F056D8" w:rsidP="00773FAC">
      <w:pPr>
        <w:pStyle w:val="NormalWeb"/>
        <w:spacing w:before="0" w:beforeAutospacing="0" w:after="0" w:afterAutospacing="0" w:line="276" w:lineRule="auto"/>
        <w:rPr>
          <w:rFonts w:ascii="Comic Sans MS" w:eastAsiaTheme="minorEastAsia" w:hAnsi="Comic Sans MS"/>
          <w:b/>
          <w:bCs/>
          <w:i/>
          <w:iCs/>
          <w:kern w:val="24"/>
        </w:rPr>
      </w:pPr>
    </w:p>
    <w:p w:rsidR="00F056D8" w:rsidRDefault="00F056D8" w:rsidP="00773FAC">
      <w:pPr>
        <w:pStyle w:val="NormalWeb"/>
        <w:spacing w:before="0" w:beforeAutospacing="0" w:after="0" w:afterAutospacing="0" w:line="276" w:lineRule="auto"/>
        <w:rPr>
          <w:rFonts w:ascii="Comic Sans MS" w:eastAsiaTheme="minorEastAsia" w:hAnsi="Comic Sans MS"/>
          <w:b/>
          <w:bCs/>
          <w:i/>
          <w:iCs/>
          <w:kern w:val="24"/>
        </w:rPr>
      </w:pPr>
    </w:p>
    <w:p w:rsidR="00F056D8" w:rsidRDefault="00F056D8" w:rsidP="00773FAC">
      <w:pPr>
        <w:pStyle w:val="NormalWeb"/>
        <w:spacing w:before="0" w:beforeAutospacing="0" w:after="0" w:afterAutospacing="0" w:line="276" w:lineRule="auto"/>
        <w:rPr>
          <w:rFonts w:ascii="Comic Sans MS" w:eastAsiaTheme="minorEastAsia" w:hAnsi="Comic Sans MS"/>
          <w:b/>
          <w:bCs/>
          <w:i/>
          <w:iCs/>
          <w:kern w:val="24"/>
        </w:rPr>
      </w:pPr>
    </w:p>
    <w:p w:rsidR="00F056D8" w:rsidRDefault="00F056D8" w:rsidP="00773FAC">
      <w:pPr>
        <w:pStyle w:val="NormalWeb"/>
        <w:spacing w:before="0" w:beforeAutospacing="0" w:after="0" w:afterAutospacing="0" w:line="276" w:lineRule="auto"/>
        <w:rPr>
          <w:rFonts w:ascii="Comic Sans MS" w:eastAsiaTheme="minorEastAsia" w:hAnsi="Comic Sans MS"/>
          <w:b/>
          <w:bCs/>
          <w:i/>
          <w:iCs/>
          <w:kern w:val="24"/>
        </w:rPr>
      </w:pPr>
    </w:p>
    <w:p w:rsidR="00D842AA" w:rsidRPr="00D842AA" w:rsidRDefault="00D842AA" w:rsidP="00D842AA">
      <w:pPr>
        <w:pStyle w:val="NormalWeb"/>
        <w:spacing w:before="0" w:beforeAutospacing="0" w:after="0" w:afterAutospacing="0" w:line="276" w:lineRule="auto"/>
        <w:jc w:val="center"/>
        <w:rPr>
          <w:rFonts w:asciiTheme="majorBidi" w:eastAsiaTheme="minorEastAsia" w:hAnsiTheme="majorBidi" w:cstheme="majorBidi"/>
          <w:b/>
          <w:bCs/>
          <w:kern w:val="24"/>
          <w:sz w:val="28"/>
          <w:szCs w:val="28"/>
          <w:u w:val="single"/>
        </w:rPr>
      </w:pPr>
      <w:r w:rsidRPr="00D842AA">
        <w:rPr>
          <w:rFonts w:asciiTheme="majorBidi" w:eastAsiaTheme="minorEastAsia" w:hAnsiTheme="majorBidi" w:cstheme="majorBidi"/>
          <w:b/>
          <w:bCs/>
          <w:kern w:val="24"/>
          <w:sz w:val="28"/>
          <w:szCs w:val="28"/>
          <w:u w:val="single"/>
        </w:rPr>
        <w:t>Plan</w:t>
      </w:r>
    </w:p>
    <w:p w:rsidR="00361D43" w:rsidRPr="00361D43" w:rsidRDefault="00361D43" w:rsidP="00361D43">
      <w:pPr>
        <w:pStyle w:val="NormalWeb"/>
        <w:spacing w:before="0" w:line="276" w:lineRule="auto"/>
        <w:ind w:left="720"/>
        <w:rPr>
          <w:rFonts w:asciiTheme="majorBidi" w:eastAsiaTheme="minorEastAsia" w:hAnsiTheme="majorBidi" w:cstheme="majorBidi"/>
          <w:kern w:val="24"/>
        </w:rPr>
      </w:pPr>
      <w:r w:rsidRPr="00361D43">
        <w:rPr>
          <w:rFonts w:asciiTheme="majorBidi" w:eastAsiaTheme="minorEastAsia" w:hAnsiTheme="majorBidi" w:cstheme="majorBidi"/>
          <w:b/>
          <w:bCs/>
          <w:kern w:val="24"/>
        </w:rPr>
        <w:t>Introduction;</w:t>
      </w:r>
    </w:p>
    <w:p w:rsidR="00361D43" w:rsidRPr="00361D43" w:rsidRDefault="00361D43" w:rsidP="00361D43">
      <w:pPr>
        <w:pStyle w:val="NormalWeb"/>
        <w:numPr>
          <w:ilvl w:val="0"/>
          <w:numId w:val="10"/>
        </w:numPr>
        <w:spacing w:before="0" w:line="276" w:lineRule="auto"/>
        <w:rPr>
          <w:rFonts w:asciiTheme="majorBidi" w:eastAsiaTheme="minorEastAsia" w:hAnsiTheme="majorBidi" w:cstheme="majorBidi"/>
          <w:kern w:val="24"/>
        </w:rPr>
      </w:pPr>
      <w:r w:rsidRPr="00361D43">
        <w:rPr>
          <w:rFonts w:asciiTheme="majorBidi" w:eastAsiaTheme="minorEastAsia" w:hAnsiTheme="majorBidi" w:cstheme="majorBidi"/>
          <w:b/>
          <w:bCs/>
          <w:kern w:val="24"/>
        </w:rPr>
        <w:t xml:space="preserve">Rappels: </w:t>
      </w:r>
    </w:p>
    <w:p w:rsidR="00670B74" w:rsidRPr="00361D43" w:rsidRDefault="00D26F2A" w:rsidP="00361D43">
      <w:pPr>
        <w:pStyle w:val="NormalWeb"/>
        <w:numPr>
          <w:ilvl w:val="0"/>
          <w:numId w:val="8"/>
        </w:numPr>
        <w:spacing w:before="0" w:line="276" w:lineRule="auto"/>
        <w:rPr>
          <w:rFonts w:asciiTheme="majorBidi" w:eastAsiaTheme="minorEastAsia" w:hAnsiTheme="majorBidi" w:cstheme="majorBidi"/>
          <w:kern w:val="24"/>
        </w:rPr>
      </w:pPr>
      <w:r w:rsidRPr="00361D43">
        <w:rPr>
          <w:rFonts w:asciiTheme="majorBidi" w:eastAsiaTheme="minorEastAsia" w:hAnsiTheme="majorBidi" w:cstheme="majorBidi"/>
          <w:kern w:val="24"/>
        </w:rPr>
        <w:t xml:space="preserve">Structure de la dent </w:t>
      </w:r>
      <w:r w:rsidR="003D03F8" w:rsidRPr="00361D43">
        <w:rPr>
          <w:rFonts w:asciiTheme="majorBidi" w:eastAsiaTheme="minorEastAsia" w:hAnsiTheme="majorBidi" w:cstheme="majorBidi"/>
          <w:kern w:val="24"/>
        </w:rPr>
        <w:t>naturelle ;</w:t>
      </w:r>
    </w:p>
    <w:p w:rsidR="00670B74" w:rsidRPr="00361D43" w:rsidRDefault="00D26F2A" w:rsidP="00361D43">
      <w:pPr>
        <w:pStyle w:val="NormalWeb"/>
        <w:numPr>
          <w:ilvl w:val="0"/>
          <w:numId w:val="8"/>
        </w:numPr>
        <w:spacing w:before="0" w:line="276" w:lineRule="auto"/>
        <w:rPr>
          <w:rFonts w:asciiTheme="majorBidi" w:eastAsiaTheme="minorEastAsia" w:hAnsiTheme="majorBidi" w:cstheme="majorBidi"/>
          <w:kern w:val="24"/>
        </w:rPr>
      </w:pPr>
      <w:r w:rsidRPr="00361D43">
        <w:rPr>
          <w:rFonts w:asciiTheme="majorBidi" w:eastAsiaTheme="minorEastAsia" w:hAnsiTheme="majorBidi" w:cstheme="majorBidi"/>
          <w:kern w:val="24"/>
        </w:rPr>
        <w:t>Caractères individuels de chaque dent.</w:t>
      </w:r>
    </w:p>
    <w:p w:rsidR="00361D43" w:rsidRDefault="00361D43" w:rsidP="00361D43">
      <w:pPr>
        <w:pStyle w:val="NormalWeb"/>
        <w:numPr>
          <w:ilvl w:val="0"/>
          <w:numId w:val="10"/>
        </w:numPr>
        <w:spacing w:before="0" w:line="276" w:lineRule="auto"/>
        <w:rPr>
          <w:rFonts w:asciiTheme="majorBidi" w:eastAsiaTheme="minorEastAsia" w:hAnsiTheme="majorBidi" w:cstheme="majorBidi"/>
          <w:kern w:val="24"/>
        </w:rPr>
      </w:pPr>
      <w:r w:rsidRPr="00361D43">
        <w:rPr>
          <w:rFonts w:asciiTheme="majorBidi" w:eastAsiaTheme="minorEastAsia" w:hAnsiTheme="majorBidi" w:cstheme="majorBidi"/>
          <w:b/>
          <w:bCs/>
          <w:kern w:val="24"/>
        </w:rPr>
        <w:t>La colorimétrie:</w:t>
      </w:r>
    </w:p>
    <w:p w:rsidR="00361D43" w:rsidRDefault="00361D43" w:rsidP="00361D43">
      <w:pPr>
        <w:pStyle w:val="NormalWeb"/>
        <w:numPr>
          <w:ilvl w:val="0"/>
          <w:numId w:val="8"/>
        </w:numPr>
        <w:spacing w:before="0" w:line="276" w:lineRule="auto"/>
        <w:rPr>
          <w:rFonts w:asciiTheme="majorBidi" w:eastAsiaTheme="minorEastAsia" w:hAnsiTheme="majorBidi" w:cstheme="majorBidi"/>
          <w:kern w:val="24"/>
        </w:rPr>
      </w:pPr>
      <w:r w:rsidRPr="00361D43">
        <w:rPr>
          <w:rFonts w:asciiTheme="majorBidi" w:eastAsiaTheme="minorEastAsia" w:hAnsiTheme="majorBidi" w:cstheme="majorBidi"/>
          <w:kern w:val="24"/>
        </w:rPr>
        <w:t>Définition et historique;</w:t>
      </w:r>
    </w:p>
    <w:p w:rsidR="00361D43" w:rsidRDefault="00D26F2A" w:rsidP="00361D43">
      <w:pPr>
        <w:pStyle w:val="NormalWeb"/>
        <w:numPr>
          <w:ilvl w:val="0"/>
          <w:numId w:val="8"/>
        </w:numPr>
        <w:spacing w:before="0" w:line="276" w:lineRule="auto"/>
        <w:rPr>
          <w:rFonts w:asciiTheme="majorBidi" w:eastAsiaTheme="minorEastAsia" w:hAnsiTheme="majorBidi" w:cstheme="majorBidi"/>
          <w:kern w:val="24"/>
        </w:rPr>
      </w:pPr>
      <w:r w:rsidRPr="00361D43">
        <w:rPr>
          <w:rFonts w:asciiTheme="majorBidi" w:eastAsiaTheme="minorEastAsia" w:hAnsiTheme="majorBidi" w:cstheme="majorBidi"/>
          <w:kern w:val="24"/>
        </w:rPr>
        <w:t>Bases fondamentales</w:t>
      </w:r>
      <w:r w:rsidR="00361D43">
        <w:rPr>
          <w:rFonts w:asciiTheme="majorBidi" w:eastAsiaTheme="minorEastAsia" w:hAnsiTheme="majorBidi" w:cstheme="majorBidi"/>
          <w:kern w:val="24"/>
        </w:rPr>
        <w:t xml:space="preserve"> de colorimétrie</w:t>
      </w:r>
      <w:r w:rsidR="001F13F7">
        <w:rPr>
          <w:rFonts w:asciiTheme="majorBidi" w:eastAsiaTheme="minorEastAsia" w:hAnsiTheme="majorBidi" w:cstheme="majorBidi"/>
          <w:kern w:val="24"/>
        </w:rPr>
        <w:t> :</w:t>
      </w:r>
    </w:p>
    <w:p w:rsidR="001F13F7" w:rsidRDefault="001F13F7" w:rsidP="001F13F7">
      <w:pPr>
        <w:pStyle w:val="NormalWeb"/>
        <w:numPr>
          <w:ilvl w:val="1"/>
          <w:numId w:val="8"/>
        </w:numPr>
        <w:spacing w:before="0" w:line="276" w:lineRule="auto"/>
        <w:rPr>
          <w:rFonts w:asciiTheme="majorBidi" w:eastAsiaTheme="minorEastAsia" w:hAnsiTheme="majorBidi" w:cstheme="majorBidi"/>
          <w:kern w:val="24"/>
        </w:rPr>
      </w:pPr>
      <w:r>
        <w:rPr>
          <w:rFonts w:asciiTheme="majorBidi" w:eastAsiaTheme="minorEastAsia" w:hAnsiTheme="majorBidi" w:cstheme="majorBidi"/>
          <w:kern w:val="24"/>
        </w:rPr>
        <w:t>Définition de la couleur</w:t>
      </w:r>
    </w:p>
    <w:p w:rsidR="00361D43" w:rsidRDefault="00D26F2A" w:rsidP="001F13F7">
      <w:pPr>
        <w:pStyle w:val="NormalWeb"/>
        <w:numPr>
          <w:ilvl w:val="1"/>
          <w:numId w:val="8"/>
        </w:numPr>
        <w:spacing w:before="0" w:line="276" w:lineRule="auto"/>
        <w:rPr>
          <w:rFonts w:asciiTheme="majorBidi" w:eastAsiaTheme="minorEastAsia" w:hAnsiTheme="majorBidi" w:cstheme="majorBidi"/>
          <w:kern w:val="24"/>
        </w:rPr>
      </w:pPr>
      <w:r w:rsidRPr="00361D43">
        <w:rPr>
          <w:rFonts w:asciiTheme="majorBidi" w:eastAsiaTheme="minorEastAsia" w:hAnsiTheme="majorBidi" w:cstheme="majorBidi"/>
          <w:kern w:val="24"/>
        </w:rPr>
        <w:t>Paramètres fondamentaux de la couleur;</w:t>
      </w:r>
    </w:p>
    <w:p w:rsidR="00670B74" w:rsidRPr="00361D43" w:rsidRDefault="00D26F2A" w:rsidP="001F13F7">
      <w:pPr>
        <w:pStyle w:val="NormalWeb"/>
        <w:numPr>
          <w:ilvl w:val="1"/>
          <w:numId w:val="8"/>
        </w:numPr>
        <w:spacing w:before="0" w:line="276" w:lineRule="auto"/>
        <w:rPr>
          <w:rFonts w:asciiTheme="majorBidi" w:eastAsiaTheme="minorEastAsia" w:hAnsiTheme="majorBidi" w:cstheme="majorBidi"/>
          <w:kern w:val="24"/>
        </w:rPr>
      </w:pPr>
      <w:r w:rsidRPr="00361D43">
        <w:rPr>
          <w:rFonts w:asciiTheme="majorBidi" w:eastAsiaTheme="minorEastAsia" w:hAnsiTheme="majorBidi" w:cstheme="majorBidi"/>
          <w:kern w:val="24"/>
        </w:rPr>
        <w:t>Paramètres complémentaires de la couleur;</w:t>
      </w:r>
    </w:p>
    <w:p w:rsidR="00361D43" w:rsidRPr="00361D43" w:rsidRDefault="00361D43" w:rsidP="00361D43">
      <w:pPr>
        <w:pStyle w:val="NormalWeb"/>
        <w:numPr>
          <w:ilvl w:val="0"/>
          <w:numId w:val="10"/>
        </w:numPr>
        <w:spacing w:before="0" w:line="276" w:lineRule="auto"/>
        <w:rPr>
          <w:rFonts w:asciiTheme="majorBidi" w:eastAsiaTheme="minorEastAsia" w:hAnsiTheme="majorBidi" w:cstheme="majorBidi"/>
          <w:kern w:val="24"/>
        </w:rPr>
      </w:pPr>
      <w:r w:rsidRPr="00361D43">
        <w:rPr>
          <w:rFonts w:asciiTheme="majorBidi" w:eastAsiaTheme="minorEastAsia" w:hAnsiTheme="majorBidi" w:cstheme="majorBidi"/>
          <w:b/>
          <w:bCs/>
          <w:kern w:val="24"/>
        </w:rPr>
        <w:t>Les propriétés optiques de la dent;</w:t>
      </w:r>
    </w:p>
    <w:p w:rsidR="00361D43" w:rsidRPr="00361D43" w:rsidRDefault="00361D43" w:rsidP="00361D43">
      <w:pPr>
        <w:pStyle w:val="NormalWeb"/>
        <w:numPr>
          <w:ilvl w:val="0"/>
          <w:numId w:val="10"/>
        </w:numPr>
        <w:spacing w:before="0" w:line="276" w:lineRule="auto"/>
        <w:rPr>
          <w:rFonts w:asciiTheme="majorBidi" w:eastAsiaTheme="minorEastAsia" w:hAnsiTheme="majorBidi" w:cstheme="majorBidi"/>
          <w:kern w:val="24"/>
        </w:rPr>
      </w:pPr>
      <w:r w:rsidRPr="00361D43">
        <w:rPr>
          <w:rFonts w:asciiTheme="majorBidi" w:eastAsiaTheme="minorEastAsia" w:hAnsiTheme="majorBidi" w:cstheme="majorBidi"/>
          <w:b/>
          <w:bCs/>
          <w:kern w:val="24"/>
        </w:rPr>
        <w:t>Détermination</w:t>
      </w:r>
      <w:r>
        <w:rPr>
          <w:rFonts w:asciiTheme="majorBidi" w:eastAsiaTheme="minorEastAsia" w:hAnsiTheme="majorBidi" w:cstheme="majorBidi"/>
          <w:b/>
          <w:bCs/>
          <w:kern w:val="24"/>
        </w:rPr>
        <w:t xml:space="preserve"> clinique</w:t>
      </w:r>
      <w:r w:rsidRPr="00361D43">
        <w:rPr>
          <w:rFonts w:asciiTheme="majorBidi" w:eastAsiaTheme="minorEastAsia" w:hAnsiTheme="majorBidi" w:cstheme="majorBidi"/>
          <w:b/>
          <w:bCs/>
          <w:kern w:val="24"/>
        </w:rPr>
        <w:t xml:space="preserve"> et transmission de la couleur.</w:t>
      </w:r>
    </w:p>
    <w:p w:rsidR="008B1470" w:rsidRPr="00D842AA" w:rsidRDefault="008B1470" w:rsidP="00D842AA">
      <w:pPr>
        <w:pStyle w:val="NormalWeb"/>
        <w:spacing w:before="0" w:beforeAutospacing="0" w:after="0" w:afterAutospacing="0" w:line="276" w:lineRule="auto"/>
        <w:ind w:left="720"/>
        <w:rPr>
          <w:rFonts w:asciiTheme="majorBidi" w:eastAsiaTheme="minorEastAsia" w:hAnsiTheme="majorBidi" w:cstheme="majorBidi"/>
          <w:kern w:val="24"/>
        </w:rPr>
      </w:pPr>
    </w:p>
    <w:p w:rsidR="00BC4DDC" w:rsidRPr="00D842AA" w:rsidRDefault="00BC4DDC" w:rsidP="00D842AA">
      <w:pPr>
        <w:pStyle w:val="NormalWeb"/>
        <w:spacing w:before="0" w:beforeAutospacing="0" w:after="0" w:afterAutospacing="0" w:line="276" w:lineRule="auto"/>
        <w:jc w:val="center"/>
        <w:rPr>
          <w:rFonts w:asciiTheme="majorBidi" w:eastAsiaTheme="minorEastAsia" w:hAnsiTheme="majorBidi" w:cstheme="majorBidi"/>
          <w:kern w:val="24"/>
        </w:rPr>
      </w:pPr>
    </w:p>
    <w:p w:rsidR="00BC4DDC" w:rsidRPr="00D842AA" w:rsidRDefault="00BC4DDC" w:rsidP="00D842AA">
      <w:pPr>
        <w:pStyle w:val="NormalWeb"/>
        <w:spacing w:before="0" w:beforeAutospacing="0" w:after="0" w:afterAutospacing="0" w:line="276" w:lineRule="auto"/>
        <w:jc w:val="center"/>
        <w:rPr>
          <w:rFonts w:asciiTheme="majorBidi" w:eastAsiaTheme="minorEastAsia" w:hAnsiTheme="majorBidi" w:cstheme="majorBidi"/>
          <w:kern w:val="24"/>
        </w:rPr>
      </w:pPr>
    </w:p>
    <w:p w:rsidR="00BC4DDC" w:rsidRPr="00D842AA" w:rsidRDefault="00BC4DDC" w:rsidP="00D842AA">
      <w:pPr>
        <w:pStyle w:val="NormalWeb"/>
        <w:spacing w:before="0" w:beforeAutospacing="0" w:after="0" w:afterAutospacing="0" w:line="276" w:lineRule="auto"/>
        <w:jc w:val="center"/>
        <w:rPr>
          <w:rFonts w:asciiTheme="majorBidi" w:eastAsiaTheme="minorEastAsia" w:hAnsiTheme="majorBidi" w:cstheme="majorBidi"/>
          <w:kern w:val="24"/>
        </w:rPr>
      </w:pPr>
    </w:p>
    <w:p w:rsidR="00BC4DDC" w:rsidRPr="00D842AA" w:rsidRDefault="00BC4DDC" w:rsidP="00D842AA">
      <w:pPr>
        <w:pStyle w:val="NormalWeb"/>
        <w:spacing w:before="0" w:beforeAutospacing="0" w:after="0" w:afterAutospacing="0" w:line="276" w:lineRule="auto"/>
        <w:jc w:val="center"/>
        <w:rPr>
          <w:rFonts w:asciiTheme="majorBidi" w:eastAsiaTheme="minorEastAsia" w:hAnsiTheme="majorBidi" w:cstheme="majorBidi"/>
          <w:kern w:val="24"/>
        </w:rPr>
      </w:pPr>
    </w:p>
    <w:p w:rsidR="00BC4DDC" w:rsidRPr="00D842AA" w:rsidRDefault="00BC4DDC" w:rsidP="00D842AA">
      <w:pPr>
        <w:pStyle w:val="NormalWeb"/>
        <w:spacing w:before="0" w:beforeAutospacing="0" w:after="0" w:afterAutospacing="0" w:line="276" w:lineRule="auto"/>
        <w:jc w:val="center"/>
        <w:rPr>
          <w:rFonts w:asciiTheme="majorBidi" w:eastAsiaTheme="minorEastAsia" w:hAnsiTheme="majorBidi" w:cstheme="majorBidi"/>
          <w:kern w:val="24"/>
        </w:rPr>
      </w:pPr>
    </w:p>
    <w:p w:rsidR="00BC4DDC" w:rsidRPr="00D842AA" w:rsidRDefault="00BC4DDC" w:rsidP="00D842AA">
      <w:pPr>
        <w:pStyle w:val="NormalWeb"/>
        <w:spacing w:before="0" w:beforeAutospacing="0" w:after="0" w:afterAutospacing="0" w:line="276" w:lineRule="auto"/>
        <w:jc w:val="center"/>
        <w:rPr>
          <w:rFonts w:asciiTheme="majorBidi" w:eastAsiaTheme="minorEastAsia" w:hAnsiTheme="majorBidi" w:cstheme="majorBidi"/>
          <w:kern w:val="24"/>
        </w:rPr>
      </w:pPr>
    </w:p>
    <w:p w:rsidR="00BC4DDC" w:rsidRPr="00D842AA" w:rsidRDefault="00BC4DDC" w:rsidP="00D842AA">
      <w:pPr>
        <w:pStyle w:val="NormalWeb"/>
        <w:spacing w:before="0" w:beforeAutospacing="0" w:after="0" w:afterAutospacing="0" w:line="276" w:lineRule="auto"/>
        <w:jc w:val="center"/>
        <w:rPr>
          <w:rFonts w:asciiTheme="majorBidi" w:eastAsiaTheme="minorEastAsia" w:hAnsiTheme="majorBidi" w:cstheme="majorBidi"/>
          <w:kern w:val="24"/>
        </w:rPr>
      </w:pPr>
    </w:p>
    <w:p w:rsidR="00BC4DDC" w:rsidRPr="00D842AA" w:rsidRDefault="00BC4DDC" w:rsidP="00D842AA">
      <w:pPr>
        <w:pStyle w:val="NormalWeb"/>
        <w:spacing w:before="0" w:beforeAutospacing="0" w:after="0" w:afterAutospacing="0" w:line="276" w:lineRule="auto"/>
        <w:jc w:val="center"/>
        <w:rPr>
          <w:rFonts w:asciiTheme="majorBidi" w:eastAsiaTheme="minorEastAsia" w:hAnsiTheme="majorBidi" w:cstheme="majorBidi"/>
          <w:kern w:val="24"/>
        </w:rPr>
      </w:pPr>
    </w:p>
    <w:p w:rsidR="00BC4DDC" w:rsidRDefault="00BC4DDC" w:rsidP="00D842AA">
      <w:pPr>
        <w:pStyle w:val="NormalWeb"/>
        <w:spacing w:before="0" w:beforeAutospacing="0" w:after="0" w:afterAutospacing="0" w:line="276" w:lineRule="auto"/>
        <w:jc w:val="center"/>
        <w:rPr>
          <w:rFonts w:asciiTheme="majorBidi" w:eastAsiaTheme="minorEastAsia" w:hAnsiTheme="majorBidi" w:cstheme="majorBidi"/>
          <w:kern w:val="24"/>
        </w:rPr>
      </w:pPr>
    </w:p>
    <w:p w:rsidR="00BA753A" w:rsidRDefault="00BA753A" w:rsidP="00D842AA">
      <w:pPr>
        <w:pStyle w:val="NormalWeb"/>
        <w:spacing w:before="0" w:beforeAutospacing="0" w:after="0" w:afterAutospacing="0" w:line="276" w:lineRule="auto"/>
        <w:jc w:val="center"/>
        <w:rPr>
          <w:rFonts w:asciiTheme="majorBidi" w:eastAsiaTheme="minorEastAsia" w:hAnsiTheme="majorBidi" w:cstheme="majorBidi"/>
          <w:kern w:val="24"/>
        </w:rPr>
      </w:pPr>
    </w:p>
    <w:p w:rsidR="00BA753A" w:rsidRPr="00D842AA" w:rsidRDefault="00BA753A" w:rsidP="00D842AA">
      <w:pPr>
        <w:pStyle w:val="NormalWeb"/>
        <w:spacing w:before="0" w:beforeAutospacing="0" w:after="0" w:afterAutospacing="0" w:line="276" w:lineRule="auto"/>
        <w:jc w:val="center"/>
        <w:rPr>
          <w:rFonts w:asciiTheme="majorBidi" w:eastAsiaTheme="minorEastAsia" w:hAnsiTheme="majorBidi" w:cstheme="majorBidi"/>
          <w:kern w:val="24"/>
        </w:rPr>
      </w:pPr>
    </w:p>
    <w:p w:rsidR="00BC4DDC" w:rsidRPr="00D842AA" w:rsidRDefault="00BC4DDC" w:rsidP="00D842AA">
      <w:pPr>
        <w:pStyle w:val="NormalWeb"/>
        <w:spacing w:before="0" w:beforeAutospacing="0" w:after="0" w:afterAutospacing="0" w:line="276" w:lineRule="auto"/>
        <w:jc w:val="center"/>
        <w:rPr>
          <w:rFonts w:asciiTheme="majorBidi" w:eastAsiaTheme="minorEastAsia" w:hAnsiTheme="majorBidi" w:cstheme="majorBidi"/>
          <w:kern w:val="24"/>
        </w:rPr>
      </w:pPr>
    </w:p>
    <w:p w:rsidR="00BC4DDC" w:rsidRPr="00D842AA" w:rsidRDefault="00BC4DDC" w:rsidP="00D842AA">
      <w:pPr>
        <w:pStyle w:val="NormalWeb"/>
        <w:spacing w:before="0" w:beforeAutospacing="0" w:after="0" w:afterAutospacing="0" w:line="276" w:lineRule="auto"/>
        <w:jc w:val="center"/>
        <w:rPr>
          <w:rFonts w:asciiTheme="majorBidi" w:eastAsiaTheme="minorEastAsia" w:hAnsiTheme="majorBidi" w:cstheme="majorBidi"/>
          <w:kern w:val="24"/>
        </w:rPr>
      </w:pPr>
    </w:p>
    <w:p w:rsidR="00BC4DDC" w:rsidRDefault="00BC4DDC" w:rsidP="00D842AA">
      <w:pPr>
        <w:pStyle w:val="NormalWeb"/>
        <w:spacing w:before="0" w:beforeAutospacing="0" w:after="0" w:afterAutospacing="0" w:line="276" w:lineRule="auto"/>
        <w:jc w:val="center"/>
        <w:rPr>
          <w:rFonts w:asciiTheme="majorBidi" w:eastAsiaTheme="minorEastAsia" w:hAnsiTheme="majorBidi" w:cstheme="majorBidi"/>
          <w:kern w:val="24"/>
        </w:rPr>
      </w:pPr>
    </w:p>
    <w:p w:rsidR="004513AB" w:rsidRDefault="004513AB" w:rsidP="00D842AA">
      <w:pPr>
        <w:pStyle w:val="NormalWeb"/>
        <w:spacing w:before="0" w:beforeAutospacing="0" w:after="0" w:afterAutospacing="0" w:line="276" w:lineRule="auto"/>
        <w:jc w:val="center"/>
        <w:rPr>
          <w:rFonts w:asciiTheme="majorBidi" w:eastAsiaTheme="minorEastAsia" w:hAnsiTheme="majorBidi" w:cstheme="majorBidi"/>
          <w:kern w:val="24"/>
        </w:rPr>
      </w:pPr>
    </w:p>
    <w:p w:rsidR="00361D43" w:rsidRDefault="00361D43" w:rsidP="00D842AA">
      <w:pPr>
        <w:pStyle w:val="NormalWeb"/>
        <w:spacing w:before="0" w:beforeAutospacing="0" w:after="0" w:afterAutospacing="0" w:line="276" w:lineRule="auto"/>
        <w:jc w:val="center"/>
        <w:rPr>
          <w:rFonts w:asciiTheme="majorBidi" w:eastAsiaTheme="minorEastAsia" w:hAnsiTheme="majorBidi" w:cstheme="majorBidi"/>
          <w:kern w:val="24"/>
        </w:rPr>
      </w:pPr>
    </w:p>
    <w:p w:rsidR="00361D43" w:rsidRDefault="00361D43" w:rsidP="00D842AA">
      <w:pPr>
        <w:pStyle w:val="NormalWeb"/>
        <w:spacing w:before="0" w:beforeAutospacing="0" w:after="0" w:afterAutospacing="0" w:line="276" w:lineRule="auto"/>
        <w:jc w:val="center"/>
        <w:rPr>
          <w:rFonts w:asciiTheme="majorBidi" w:eastAsiaTheme="minorEastAsia" w:hAnsiTheme="majorBidi" w:cstheme="majorBidi"/>
          <w:kern w:val="24"/>
        </w:rPr>
      </w:pPr>
    </w:p>
    <w:p w:rsidR="00361D43" w:rsidRDefault="00361D43" w:rsidP="00D842AA">
      <w:pPr>
        <w:pStyle w:val="NormalWeb"/>
        <w:spacing w:before="0" w:beforeAutospacing="0" w:after="0" w:afterAutospacing="0" w:line="276" w:lineRule="auto"/>
        <w:jc w:val="center"/>
        <w:rPr>
          <w:rFonts w:asciiTheme="majorBidi" w:eastAsiaTheme="minorEastAsia" w:hAnsiTheme="majorBidi" w:cstheme="majorBidi"/>
          <w:kern w:val="24"/>
        </w:rPr>
      </w:pPr>
    </w:p>
    <w:p w:rsidR="00361D43" w:rsidRDefault="00361D43" w:rsidP="00D842AA">
      <w:pPr>
        <w:pStyle w:val="NormalWeb"/>
        <w:spacing w:before="0" w:beforeAutospacing="0" w:after="0" w:afterAutospacing="0" w:line="276" w:lineRule="auto"/>
        <w:jc w:val="center"/>
        <w:rPr>
          <w:rFonts w:asciiTheme="majorBidi" w:eastAsiaTheme="minorEastAsia" w:hAnsiTheme="majorBidi" w:cstheme="majorBidi"/>
          <w:kern w:val="24"/>
        </w:rPr>
      </w:pPr>
    </w:p>
    <w:p w:rsidR="00361D43" w:rsidRPr="00D842AA" w:rsidRDefault="00361D43" w:rsidP="00D842AA">
      <w:pPr>
        <w:pStyle w:val="NormalWeb"/>
        <w:spacing w:before="0" w:beforeAutospacing="0" w:after="0" w:afterAutospacing="0" w:line="276" w:lineRule="auto"/>
        <w:jc w:val="center"/>
        <w:rPr>
          <w:rFonts w:asciiTheme="majorBidi" w:eastAsiaTheme="minorEastAsia" w:hAnsiTheme="majorBidi" w:cstheme="majorBidi"/>
          <w:kern w:val="24"/>
        </w:rPr>
      </w:pPr>
    </w:p>
    <w:p w:rsidR="00361D43" w:rsidRDefault="008B1470" w:rsidP="00361D43">
      <w:pPr>
        <w:spacing w:line="276" w:lineRule="auto"/>
        <w:contextualSpacing/>
        <w:rPr>
          <w:rFonts w:asciiTheme="majorBidi" w:eastAsiaTheme="minorEastAsia" w:hAnsiTheme="majorBidi" w:cstheme="majorBidi"/>
          <w:kern w:val="24"/>
          <w:sz w:val="24"/>
          <w:szCs w:val="24"/>
        </w:rPr>
      </w:pPr>
      <w:r w:rsidRPr="00CE78B3">
        <w:rPr>
          <w:rFonts w:asciiTheme="majorBidi" w:eastAsiaTheme="majorEastAsia" w:hAnsiTheme="majorBidi" w:cstheme="majorBidi"/>
          <w:b/>
          <w:bCs/>
          <w:color w:val="FF0000"/>
          <w:spacing w:val="-10"/>
          <w:kern w:val="24"/>
          <w:position w:val="1"/>
          <w:sz w:val="28"/>
          <w:szCs w:val="28"/>
          <w:u w:val="single"/>
        </w:rPr>
        <w:t>Introduction :</w:t>
      </w:r>
      <w:r w:rsidR="00B53FC3" w:rsidRPr="00CE78B3">
        <w:rPr>
          <w:rFonts w:asciiTheme="majorBidi" w:eastAsiaTheme="majorEastAsia" w:hAnsiTheme="majorBidi" w:cstheme="majorBidi"/>
          <w:b/>
          <w:bCs/>
          <w:color w:val="FF0000"/>
          <w:spacing w:val="-10"/>
          <w:kern w:val="24"/>
          <w:position w:val="1"/>
          <w:sz w:val="28"/>
          <w:szCs w:val="28"/>
          <w:u w:val="single"/>
        </w:rPr>
        <w:t xml:space="preserve">           </w:t>
      </w:r>
      <w:r w:rsidR="00BA753A" w:rsidRPr="00CE78B3">
        <w:rPr>
          <w:rFonts w:asciiTheme="majorBidi" w:eastAsiaTheme="majorEastAsia" w:hAnsiTheme="majorBidi" w:cstheme="majorBidi"/>
          <w:b/>
          <w:bCs/>
          <w:color w:val="FF0000"/>
          <w:spacing w:val="-10"/>
          <w:kern w:val="24"/>
          <w:position w:val="1"/>
          <w:sz w:val="28"/>
          <w:szCs w:val="28"/>
          <w:u w:val="single"/>
        </w:rPr>
        <w:t xml:space="preserve">                                                                                                          </w:t>
      </w:r>
      <w:r w:rsidR="00B53FC3" w:rsidRPr="00CE78B3">
        <w:rPr>
          <w:rFonts w:asciiTheme="majorBidi" w:eastAsiaTheme="majorEastAsia" w:hAnsiTheme="majorBidi" w:cstheme="majorBidi"/>
          <w:b/>
          <w:bCs/>
          <w:color w:val="FF0000"/>
          <w:spacing w:val="-10"/>
          <w:kern w:val="24"/>
          <w:position w:val="1"/>
          <w:sz w:val="28"/>
          <w:szCs w:val="28"/>
          <w:u w:val="single"/>
        </w:rPr>
        <w:t xml:space="preserve">                                                                                                  </w:t>
      </w:r>
      <w:r w:rsidR="00361D43" w:rsidRPr="00361D43">
        <w:rPr>
          <w:rFonts w:asciiTheme="majorBidi" w:eastAsiaTheme="minorEastAsia" w:hAnsiTheme="majorBidi" w:cstheme="majorBidi"/>
          <w:kern w:val="24"/>
          <w:sz w:val="24"/>
          <w:szCs w:val="24"/>
        </w:rPr>
        <w:t>Dans son exercice quotidien, l’odontologiste est fréquemment confronté au problème de la détermination de la couleur des dents naturelles (improprement appelée « choix de teinte » en langage courant). Ce sujet a toujours été considéré comme délicat par la plupart des praticiens et prothésistes de laboratoire.</w:t>
      </w:r>
      <w:r w:rsidR="00361D43">
        <w:rPr>
          <w:rFonts w:asciiTheme="majorBidi" w:eastAsiaTheme="minorEastAsia" w:hAnsiTheme="majorBidi" w:cstheme="majorBidi"/>
          <w:kern w:val="24"/>
          <w:sz w:val="24"/>
          <w:szCs w:val="24"/>
        </w:rPr>
        <w:t xml:space="preserve">                            </w:t>
      </w:r>
    </w:p>
    <w:p w:rsidR="00361D43" w:rsidRDefault="00361D43" w:rsidP="00361D43">
      <w:pPr>
        <w:spacing w:line="276" w:lineRule="auto"/>
        <w:contextualSpacing/>
        <w:rPr>
          <w:rFonts w:asciiTheme="majorBidi" w:eastAsiaTheme="minorEastAsia" w:hAnsiTheme="majorBidi" w:cstheme="majorBidi"/>
          <w:kern w:val="24"/>
          <w:sz w:val="24"/>
          <w:szCs w:val="24"/>
        </w:rPr>
      </w:pPr>
    </w:p>
    <w:p w:rsidR="00361D43" w:rsidRDefault="006B03FE" w:rsidP="00361D43">
      <w:pPr>
        <w:spacing w:line="276" w:lineRule="auto"/>
        <w:contextualSpacing/>
        <w:rPr>
          <w:rFonts w:asciiTheme="majorBidi" w:hAnsiTheme="majorBidi" w:cstheme="majorBidi"/>
          <w:b/>
          <w:bCs/>
          <w:color w:val="FF0000"/>
          <w:sz w:val="28"/>
          <w:szCs w:val="28"/>
          <w:u w:val="single"/>
        </w:rPr>
      </w:pPr>
      <w:r w:rsidRPr="00CE78B3">
        <w:rPr>
          <w:rFonts w:asciiTheme="majorBidi" w:hAnsiTheme="majorBidi" w:cstheme="majorBidi"/>
          <w:b/>
          <w:bCs/>
          <w:color w:val="FF0000"/>
          <w:sz w:val="28"/>
          <w:szCs w:val="28"/>
          <w:u w:val="single"/>
        </w:rPr>
        <w:t>I</w:t>
      </w:r>
      <w:r w:rsidR="00773FAC" w:rsidRPr="00CE78B3">
        <w:rPr>
          <w:rFonts w:asciiTheme="majorBidi" w:hAnsiTheme="majorBidi" w:cstheme="majorBidi"/>
          <w:b/>
          <w:bCs/>
          <w:color w:val="FF0000"/>
          <w:sz w:val="28"/>
          <w:szCs w:val="28"/>
          <w:u w:val="single"/>
        </w:rPr>
        <w:t xml:space="preserve">- </w:t>
      </w:r>
      <w:r w:rsidR="00361D43">
        <w:rPr>
          <w:rFonts w:asciiTheme="majorBidi" w:hAnsiTheme="majorBidi" w:cstheme="majorBidi"/>
          <w:b/>
          <w:bCs/>
          <w:color w:val="FF0000"/>
          <w:sz w:val="28"/>
          <w:szCs w:val="28"/>
          <w:u w:val="single"/>
        </w:rPr>
        <w:t>Rappels</w:t>
      </w:r>
      <w:r w:rsidR="00EC64AC" w:rsidRPr="00CE78B3">
        <w:rPr>
          <w:rFonts w:asciiTheme="majorBidi" w:hAnsiTheme="majorBidi" w:cstheme="majorBidi"/>
          <w:b/>
          <w:bCs/>
          <w:color w:val="FF0000"/>
          <w:sz w:val="28"/>
          <w:szCs w:val="28"/>
          <w:u w:val="single"/>
        </w:rPr>
        <w:t> :</w:t>
      </w:r>
    </w:p>
    <w:p w:rsidR="00361D43" w:rsidRPr="00361D43" w:rsidRDefault="00361D43" w:rsidP="00361D43">
      <w:pPr>
        <w:spacing w:line="276" w:lineRule="auto"/>
        <w:contextualSpacing/>
        <w:rPr>
          <w:rFonts w:asciiTheme="majorBidi" w:hAnsiTheme="majorBidi" w:cstheme="majorBidi"/>
          <w:b/>
          <w:bCs/>
          <w:color w:val="002060"/>
          <w:sz w:val="28"/>
          <w:szCs w:val="28"/>
          <w:u w:val="single"/>
        </w:rPr>
      </w:pPr>
      <w:r w:rsidRPr="00361D43">
        <w:rPr>
          <w:rFonts w:asciiTheme="majorBidi" w:hAnsiTheme="majorBidi" w:cstheme="majorBidi"/>
          <w:b/>
          <w:bCs/>
          <w:color w:val="002060"/>
          <w:sz w:val="28"/>
          <w:szCs w:val="28"/>
          <w:u w:val="single"/>
        </w:rPr>
        <w:t>I-1- Structure de la dent naturelle</w:t>
      </w:r>
    </w:p>
    <w:p w:rsidR="00361D43" w:rsidRPr="00361D43" w:rsidRDefault="00361D43" w:rsidP="00361D43">
      <w:pPr>
        <w:spacing w:line="276" w:lineRule="auto"/>
        <w:contextualSpacing/>
        <w:rPr>
          <w:rFonts w:asciiTheme="majorBidi" w:hAnsiTheme="majorBidi" w:cstheme="majorBidi"/>
          <w:color w:val="000000" w:themeColor="text1"/>
          <w:sz w:val="24"/>
          <w:szCs w:val="24"/>
        </w:rPr>
      </w:pPr>
      <w:r w:rsidRPr="00361D43">
        <w:rPr>
          <w:rFonts w:asciiTheme="majorBidi" w:hAnsiTheme="majorBidi" w:cstheme="majorBidi"/>
          <w:color w:val="000000" w:themeColor="text1"/>
          <w:sz w:val="24"/>
          <w:szCs w:val="24"/>
        </w:rPr>
        <w:t xml:space="preserve">Les quatre principaux tissus qui constituent la dent sont : l’émail, la dentine le cément et la pulpe. </w:t>
      </w:r>
    </w:p>
    <w:p w:rsidR="00361D43" w:rsidRPr="00361D43" w:rsidRDefault="00361D43" w:rsidP="00361D43">
      <w:pPr>
        <w:spacing w:line="276" w:lineRule="auto"/>
        <w:contextualSpacing/>
        <w:rPr>
          <w:rFonts w:asciiTheme="majorBidi" w:hAnsiTheme="majorBidi" w:cstheme="majorBidi"/>
          <w:color w:val="000000" w:themeColor="text1"/>
          <w:sz w:val="24"/>
          <w:szCs w:val="24"/>
        </w:rPr>
      </w:pPr>
      <w:r w:rsidRPr="00361D43">
        <w:rPr>
          <w:rFonts w:asciiTheme="majorBidi" w:hAnsiTheme="majorBidi" w:cstheme="majorBidi"/>
          <w:color w:val="000000" w:themeColor="text1"/>
          <w:sz w:val="24"/>
          <w:szCs w:val="24"/>
        </w:rPr>
        <w:t xml:space="preserve">On ne s’intéressera ici qu’à l’émail ainsi qu’à la dentine, les deux constituants de la couronne dentaire. </w:t>
      </w:r>
    </w:p>
    <w:p w:rsidR="00361D43" w:rsidRPr="00361D43" w:rsidRDefault="00361D43" w:rsidP="00361D43">
      <w:pPr>
        <w:spacing w:line="276" w:lineRule="auto"/>
        <w:contextualSpacing/>
        <w:rPr>
          <w:rFonts w:asciiTheme="majorBidi" w:hAnsiTheme="majorBidi" w:cstheme="majorBidi"/>
          <w:b/>
          <w:bCs/>
          <w:color w:val="000000" w:themeColor="text1"/>
          <w:sz w:val="28"/>
          <w:szCs w:val="28"/>
        </w:rPr>
      </w:pPr>
      <w:r w:rsidRPr="00361D43">
        <w:rPr>
          <w:rFonts w:asciiTheme="majorBidi" w:hAnsiTheme="majorBidi" w:cstheme="majorBidi"/>
          <w:b/>
          <w:bCs/>
          <w:color w:val="000000" w:themeColor="text1"/>
          <w:sz w:val="28"/>
          <w:szCs w:val="28"/>
        </w:rPr>
        <w:t xml:space="preserve">L’émail : </w:t>
      </w:r>
    </w:p>
    <w:p w:rsidR="00361D43" w:rsidRDefault="00361D43" w:rsidP="00361D43">
      <w:pPr>
        <w:spacing w:line="276" w:lineRule="auto"/>
        <w:contextualSpacing/>
        <w:rPr>
          <w:rFonts w:asciiTheme="majorBidi" w:hAnsiTheme="majorBidi" w:cstheme="majorBidi"/>
          <w:color w:val="000000" w:themeColor="text1"/>
          <w:sz w:val="24"/>
          <w:szCs w:val="24"/>
        </w:rPr>
      </w:pPr>
      <w:r w:rsidRPr="00361D43">
        <w:rPr>
          <w:rFonts w:asciiTheme="majorBidi" w:hAnsiTheme="majorBidi" w:cstheme="majorBidi"/>
          <w:color w:val="000000" w:themeColor="text1"/>
          <w:sz w:val="24"/>
          <w:szCs w:val="24"/>
        </w:rPr>
        <w:t>L’émail est la couche externe qui recouvre la couronne des den</w:t>
      </w:r>
      <w:r>
        <w:rPr>
          <w:rFonts w:asciiTheme="majorBidi" w:hAnsiTheme="majorBidi" w:cstheme="majorBidi"/>
          <w:color w:val="000000" w:themeColor="text1"/>
          <w:sz w:val="24"/>
          <w:szCs w:val="24"/>
        </w:rPr>
        <w:t>ts. Ce tissu est</w:t>
      </w:r>
      <w:r w:rsidRPr="00361D43">
        <w:rPr>
          <w:rFonts w:asciiTheme="majorBidi" w:hAnsiTheme="majorBidi" w:cstheme="majorBidi"/>
          <w:color w:val="000000" w:themeColor="text1"/>
          <w:sz w:val="24"/>
          <w:szCs w:val="24"/>
        </w:rPr>
        <w:t xml:space="preserve"> le plus dur et le plus minéralisé de l’organisme. En effet, il est composé, pour 96% à 98 %de sa masse de substances minérales et pour seulement 2% à 4%de sa masse de substances organiques et d’eau. </w:t>
      </w:r>
    </w:p>
    <w:p w:rsidR="00361D43" w:rsidRPr="00361D43" w:rsidRDefault="00361D43" w:rsidP="00361D43">
      <w:pPr>
        <w:spacing w:line="276" w:lineRule="auto"/>
        <w:contextualSpacing/>
        <w:rPr>
          <w:rFonts w:asciiTheme="majorBidi" w:hAnsiTheme="majorBidi" w:cstheme="majorBidi"/>
          <w:color w:val="000000" w:themeColor="text1"/>
          <w:sz w:val="28"/>
          <w:szCs w:val="28"/>
        </w:rPr>
      </w:pPr>
      <w:r w:rsidRPr="00361D43">
        <w:rPr>
          <w:rFonts w:asciiTheme="majorBidi" w:hAnsiTheme="majorBidi" w:cstheme="majorBidi"/>
          <w:b/>
          <w:bCs/>
          <w:color w:val="000000" w:themeColor="text1"/>
          <w:sz w:val="28"/>
          <w:szCs w:val="28"/>
        </w:rPr>
        <w:t xml:space="preserve">La dentine : </w:t>
      </w:r>
    </w:p>
    <w:p w:rsidR="00361D43" w:rsidRPr="00361D43" w:rsidRDefault="00361D43" w:rsidP="00361D43">
      <w:pPr>
        <w:spacing w:line="276" w:lineRule="auto"/>
        <w:contextualSpacing/>
        <w:rPr>
          <w:rFonts w:asciiTheme="majorBidi" w:hAnsiTheme="majorBidi" w:cstheme="majorBidi"/>
          <w:color w:val="000000" w:themeColor="text1"/>
          <w:sz w:val="24"/>
          <w:szCs w:val="24"/>
        </w:rPr>
      </w:pPr>
      <w:r w:rsidRPr="00361D43">
        <w:rPr>
          <w:rFonts w:asciiTheme="majorBidi" w:hAnsiTheme="majorBidi" w:cstheme="majorBidi"/>
          <w:color w:val="000000" w:themeColor="text1"/>
          <w:sz w:val="24"/>
          <w:szCs w:val="24"/>
        </w:rPr>
        <w:t xml:space="preserve">La dentine est le tissu minéralisé qui occupe le volume le plus important dans l’organe dentaire. Elle est composée d’une phase minérale (70% d’hydroxyapatites) et 20% d’une phase organique (le collagène) et à 10% d’eau. </w:t>
      </w:r>
    </w:p>
    <w:p w:rsidR="00361D43" w:rsidRDefault="00361D43" w:rsidP="00361D43">
      <w:pPr>
        <w:spacing w:line="276" w:lineRule="auto"/>
        <w:contextualSpacing/>
        <w:rPr>
          <w:rFonts w:asciiTheme="majorBidi" w:hAnsiTheme="majorBidi" w:cstheme="majorBidi"/>
          <w:color w:val="000000" w:themeColor="text1"/>
          <w:sz w:val="24"/>
          <w:szCs w:val="24"/>
        </w:rPr>
      </w:pPr>
      <w:r w:rsidRPr="00361D43">
        <w:rPr>
          <w:rFonts w:asciiTheme="majorBidi" w:hAnsiTheme="majorBidi" w:cstheme="majorBidi"/>
          <w:b/>
          <w:bCs/>
          <w:color w:val="002060"/>
          <w:sz w:val="28"/>
          <w:szCs w:val="28"/>
          <w:u w:val="single"/>
        </w:rPr>
        <w:t>I-2- Caractères individuels de chaque dent</w:t>
      </w:r>
      <w:r>
        <w:rPr>
          <w:rFonts w:asciiTheme="majorBidi" w:hAnsiTheme="majorBidi" w:cstheme="majorBidi"/>
          <w:b/>
          <w:bCs/>
          <w:color w:val="002060"/>
          <w:sz w:val="28"/>
          <w:szCs w:val="28"/>
          <w:u w:val="single"/>
        </w:rPr>
        <w:t> </w:t>
      </w:r>
      <w:r>
        <w:rPr>
          <w:rFonts w:asciiTheme="majorBidi" w:hAnsiTheme="majorBidi" w:cstheme="majorBidi"/>
          <w:color w:val="000000" w:themeColor="text1"/>
          <w:sz w:val="24"/>
          <w:szCs w:val="24"/>
        </w:rPr>
        <w:t>:</w:t>
      </w:r>
    </w:p>
    <w:p w:rsidR="00361D43" w:rsidRPr="00361D43" w:rsidRDefault="00361D43" w:rsidP="00361D43">
      <w:pPr>
        <w:spacing w:line="276" w:lineRule="auto"/>
        <w:contextualSpacing/>
        <w:rPr>
          <w:rFonts w:asciiTheme="majorBidi" w:hAnsiTheme="majorBidi" w:cstheme="majorBidi"/>
          <w:color w:val="000000" w:themeColor="text1"/>
          <w:sz w:val="24"/>
          <w:szCs w:val="24"/>
        </w:rPr>
      </w:pPr>
      <w:r>
        <w:rPr>
          <w:rFonts w:asciiTheme="majorBidi" w:hAnsiTheme="majorBidi" w:cstheme="majorBidi"/>
          <w:b/>
          <w:bCs/>
          <w:color w:val="000000" w:themeColor="text1"/>
          <w:sz w:val="28"/>
          <w:szCs w:val="28"/>
        </w:rPr>
        <w:t>*</w:t>
      </w:r>
      <w:r w:rsidRPr="00361D43">
        <w:rPr>
          <w:rFonts w:asciiTheme="majorBidi" w:hAnsiTheme="majorBidi" w:cstheme="majorBidi"/>
          <w:b/>
          <w:bCs/>
          <w:color w:val="000000" w:themeColor="text1"/>
          <w:sz w:val="28"/>
          <w:szCs w:val="28"/>
        </w:rPr>
        <w:t xml:space="preserve">La macrogéographie : </w:t>
      </w:r>
      <w:r w:rsidRPr="00361D43">
        <w:rPr>
          <w:rFonts w:asciiTheme="majorBidi" w:hAnsiTheme="majorBidi" w:cstheme="majorBidi"/>
          <w:color w:val="000000" w:themeColor="text1"/>
          <w:sz w:val="24"/>
          <w:szCs w:val="24"/>
        </w:rPr>
        <w:t xml:space="preserve">La macrogéographie comprend la position et la forme des lignes de transitions, l’existence de concavités et convexités sur la face vestibulaire. Elle correspond à l’anatomie primaire de la face vestibulaire. </w:t>
      </w:r>
    </w:p>
    <w:p w:rsidR="00361D43" w:rsidRPr="00361D43" w:rsidRDefault="00361D43" w:rsidP="00361D43">
      <w:pPr>
        <w:spacing w:line="276" w:lineRule="auto"/>
        <w:contextualSpacing/>
        <w:rPr>
          <w:rFonts w:asciiTheme="majorBidi" w:hAnsiTheme="majorBidi" w:cstheme="majorBidi"/>
          <w:color w:val="000000" w:themeColor="text1"/>
          <w:sz w:val="24"/>
          <w:szCs w:val="24"/>
        </w:rPr>
      </w:pPr>
      <w:r>
        <w:rPr>
          <w:rFonts w:asciiTheme="majorBidi" w:hAnsiTheme="majorBidi" w:cstheme="majorBidi"/>
          <w:b/>
          <w:bCs/>
          <w:color w:val="000000" w:themeColor="text1"/>
          <w:sz w:val="28"/>
          <w:szCs w:val="28"/>
        </w:rPr>
        <w:t>*</w:t>
      </w:r>
      <w:r w:rsidRPr="00361D43">
        <w:rPr>
          <w:rFonts w:asciiTheme="majorBidi" w:hAnsiTheme="majorBidi" w:cstheme="majorBidi"/>
          <w:b/>
          <w:bCs/>
          <w:color w:val="000000" w:themeColor="text1"/>
          <w:sz w:val="28"/>
          <w:szCs w:val="28"/>
        </w:rPr>
        <w:t xml:space="preserve">La ligne de transition </w:t>
      </w:r>
      <w:r w:rsidRPr="00361D43">
        <w:rPr>
          <w:rFonts w:asciiTheme="majorBidi" w:hAnsiTheme="majorBidi" w:cstheme="majorBidi"/>
          <w:color w:val="000000" w:themeColor="text1"/>
          <w:sz w:val="24"/>
          <w:szCs w:val="24"/>
        </w:rPr>
        <w:t xml:space="preserve">est la crête vestibulaire qui sépare la face vestibulaire des faces proximales. </w:t>
      </w:r>
    </w:p>
    <w:p w:rsidR="00361D43" w:rsidRDefault="00361D43" w:rsidP="00361D43">
      <w:pPr>
        <w:spacing w:line="276" w:lineRule="auto"/>
        <w:contextualSpacing/>
        <w:rPr>
          <w:rFonts w:asciiTheme="majorBidi" w:hAnsiTheme="majorBidi" w:cstheme="majorBidi"/>
          <w:color w:val="000000" w:themeColor="text1"/>
          <w:sz w:val="24"/>
          <w:szCs w:val="24"/>
        </w:rPr>
      </w:pPr>
      <w:r>
        <w:rPr>
          <w:rFonts w:asciiTheme="majorBidi" w:hAnsiTheme="majorBidi" w:cstheme="majorBidi"/>
          <w:b/>
          <w:bCs/>
          <w:color w:val="000000" w:themeColor="text1"/>
          <w:sz w:val="28"/>
          <w:szCs w:val="28"/>
        </w:rPr>
        <w:t>*</w:t>
      </w:r>
      <w:r w:rsidRPr="00361D43">
        <w:rPr>
          <w:rFonts w:asciiTheme="majorBidi" w:hAnsiTheme="majorBidi" w:cstheme="majorBidi"/>
          <w:b/>
          <w:bCs/>
          <w:color w:val="000000" w:themeColor="text1"/>
          <w:sz w:val="28"/>
          <w:szCs w:val="28"/>
        </w:rPr>
        <w:t xml:space="preserve">La microgéographie : </w:t>
      </w:r>
      <w:r w:rsidRPr="00361D43">
        <w:rPr>
          <w:rFonts w:asciiTheme="majorBidi" w:hAnsiTheme="majorBidi" w:cstheme="majorBidi"/>
          <w:color w:val="000000" w:themeColor="text1"/>
          <w:sz w:val="24"/>
          <w:szCs w:val="24"/>
        </w:rPr>
        <w:t>La microgéographie correspond à l’état de surface de la dent. L’état de surface influence la manière dont la lumière se réfléchit sur la dent.</w:t>
      </w:r>
    </w:p>
    <w:p w:rsidR="00361D43" w:rsidRDefault="00361D43" w:rsidP="00361D43">
      <w:pPr>
        <w:spacing w:line="276" w:lineRule="auto"/>
        <w:contextualSpacing/>
        <w:jc w:val="center"/>
        <w:rPr>
          <w:rFonts w:asciiTheme="majorBidi" w:hAnsiTheme="majorBidi" w:cstheme="majorBidi"/>
          <w:b/>
          <w:bCs/>
          <w:color w:val="FF0000"/>
          <w:sz w:val="32"/>
          <w:szCs w:val="32"/>
          <w:u w:val="single"/>
        </w:rPr>
      </w:pPr>
      <w:r w:rsidRPr="00361D43">
        <w:rPr>
          <w:rFonts w:asciiTheme="majorBidi" w:hAnsiTheme="majorBidi" w:cstheme="majorBidi"/>
          <w:b/>
          <w:bCs/>
          <w:color w:val="FF0000"/>
          <w:sz w:val="32"/>
          <w:szCs w:val="32"/>
          <w:u w:val="single"/>
        </w:rPr>
        <w:t>II- La colorimétrie :</w:t>
      </w:r>
    </w:p>
    <w:p w:rsidR="00361D43" w:rsidRDefault="00361D43" w:rsidP="00361D43">
      <w:pPr>
        <w:spacing w:line="276" w:lineRule="auto"/>
        <w:contextualSpacing/>
        <w:rPr>
          <w:rFonts w:asciiTheme="majorBidi" w:hAnsiTheme="majorBidi" w:cstheme="majorBidi"/>
          <w:b/>
          <w:bCs/>
          <w:color w:val="002060"/>
          <w:sz w:val="28"/>
          <w:szCs w:val="28"/>
          <w:u w:val="single"/>
        </w:rPr>
      </w:pPr>
      <w:r w:rsidRPr="00361D43">
        <w:rPr>
          <w:rFonts w:asciiTheme="majorBidi" w:hAnsiTheme="majorBidi" w:cstheme="majorBidi"/>
          <w:b/>
          <w:bCs/>
          <w:color w:val="002060"/>
          <w:sz w:val="28"/>
          <w:szCs w:val="28"/>
          <w:u w:val="single"/>
        </w:rPr>
        <w:t>II-1- Définition de la colorimétrie:</w:t>
      </w:r>
    </w:p>
    <w:p w:rsidR="00361D43" w:rsidRPr="00361D43" w:rsidRDefault="00361D43" w:rsidP="00361D43">
      <w:pPr>
        <w:spacing w:line="276" w:lineRule="auto"/>
        <w:contextualSpacing/>
        <w:rPr>
          <w:rFonts w:asciiTheme="majorBidi" w:hAnsiTheme="majorBidi" w:cstheme="majorBidi"/>
          <w:sz w:val="24"/>
          <w:szCs w:val="24"/>
        </w:rPr>
      </w:pPr>
      <w:r w:rsidRPr="00361D43">
        <w:rPr>
          <w:rFonts w:asciiTheme="majorBidi" w:hAnsiTheme="majorBidi" w:cstheme="majorBidi"/>
          <w:sz w:val="24"/>
          <w:szCs w:val="24"/>
        </w:rPr>
        <w:t>Ensemble des techniques qui permet la définition, la comparaison et d’une manière générale, l’étude des couleurs.</w:t>
      </w:r>
    </w:p>
    <w:p w:rsidR="00361D43" w:rsidRPr="00361D43" w:rsidRDefault="00361D43" w:rsidP="00361D43">
      <w:pPr>
        <w:spacing w:line="276" w:lineRule="auto"/>
        <w:contextualSpacing/>
        <w:rPr>
          <w:rFonts w:asciiTheme="majorBidi" w:hAnsiTheme="majorBidi" w:cstheme="majorBidi"/>
          <w:sz w:val="24"/>
          <w:szCs w:val="24"/>
        </w:rPr>
      </w:pPr>
      <w:r w:rsidRPr="00361D43">
        <w:rPr>
          <w:rFonts w:asciiTheme="majorBidi" w:hAnsiTheme="majorBidi" w:cstheme="majorBidi"/>
          <w:sz w:val="24"/>
          <w:szCs w:val="24"/>
        </w:rPr>
        <w:t>En effet, les propriétés physiques du flux lumineux qui frappe la rétine, sont mesurables. Il est beaucoup plus difficile de mesurer la sensation chromatique qui en résulte ( deux couleurs physiquement différentes peuvent être perçues par l’œil comme étant identique).</w:t>
      </w:r>
    </w:p>
    <w:p w:rsidR="00361D43" w:rsidRDefault="007E265D" w:rsidP="00361D43">
      <w:pPr>
        <w:spacing w:line="276" w:lineRule="auto"/>
        <w:contextualSpacing/>
        <w:rPr>
          <w:rFonts w:asciiTheme="majorBidi" w:hAnsiTheme="majorBidi" w:cstheme="majorBidi"/>
          <w:b/>
          <w:bCs/>
          <w:color w:val="002060"/>
          <w:sz w:val="28"/>
          <w:szCs w:val="28"/>
          <w:u w:val="single"/>
        </w:rPr>
      </w:pPr>
      <w:r w:rsidRPr="007E265D">
        <w:rPr>
          <w:rFonts w:asciiTheme="majorBidi" w:hAnsiTheme="majorBidi" w:cstheme="majorBidi"/>
          <w:b/>
          <w:bCs/>
          <w:color w:val="002060"/>
          <w:sz w:val="28"/>
          <w:szCs w:val="28"/>
          <w:u w:val="single"/>
        </w:rPr>
        <w:t>II-2- Historique :</w:t>
      </w:r>
    </w:p>
    <w:p w:rsidR="007E265D" w:rsidRPr="007E265D" w:rsidRDefault="007E265D" w:rsidP="007E265D">
      <w:pPr>
        <w:spacing w:line="276" w:lineRule="auto"/>
        <w:contextualSpacing/>
        <w:rPr>
          <w:rFonts w:asciiTheme="majorBidi" w:hAnsiTheme="majorBidi" w:cstheme="majorBidi"/>
          <w:sz w:val="24"/>
          <w:szCs w:val="24"/>
        </w:rPr>
      </w:pPr>
      <w:r>
        <w:rPr>
          <w:rFonts w:asciiTheme="majorBidi" w:hAnsiTheme="majorBidi" w:cstheme="majorBidi"/>
          <w:sz w:val="24"/>
          <w:szCs w:val="24"/>
        </w:rPr>
        <w:t>La colorimétrie</w:t>
      </w:r>
      <w:r w:rsidRPr="007E265D">
        <w:rPr>
          <w:rFonts w:asciiTheme="majorBidi" w:hAnsiTheme="majorBidi" w:cstheme="majorBidi"/>
          <w:sz w:val="24"/>
          <w:szCs w:val="24"/>
        </w:rPr>
        <w:t xml:space="preserve"> est historiquement basée sur l’étude des possibilités de reproduire une couleur quelconque, par le mélange additif de trois couleurs préalablement choisies et dites primaires. C’est l’effet trichrome.</w:t>
      </w:r>
    </w:p>
    <w:p w:rsidR="007E265D" w:rsidRPr="007E265D" w:rsidRDefault="007E265D" w:rsidP="007E265D">
      <w:pPr>
        <w:spacing w:line="276" w:lineRule="auto"/>
        <w:contextualSpacing/>
        <w:rPr>
          <w:rFonts w:asciiTheme="majorBidi" w:hAnsiTheme="majorBidi" w:cstheme="majorBidi"/>
          <w:sz w:val="24"/>
          <w:szCs w:val="24"/>
        </w:rPr>
      </w:pPr>
      <w:r w:rsidRPr="007E265D">
        <w:rPr>
          <w:rFonts w:asciiTheme="majorBidi" w:hAnsiTheme="majorBidi" w:cstheme="majorBidi"/>
          <w:sz w:val="24"/>
          <w:szCs w:val="24"/>
        </w:rPr>
        <w:t>Les premiers teintiers ont fait leur apparition au début du 20</w:t>
      </w:r>
      <w:r w:rsidRPr="007E265D">
        <w:rPr>
          <w:rFonts w:asciiTheme="majorBidi" w:hAnsiTheme="majorBidi" w:cstheme="majorBidi"/>
          <w:sz w:val="24"/>
          <w:szCs w:val="24"/>
          <w:vertAlign w:val="superscript"/>
        </w:rPr>
        <w:t>ème</w:t>
      </w:r>
      <w:r w:rsidRPr="007E265D">
        <w:rPr>
          <w:rFonts w:asciiTheme="majorBidi" w:hAnsiTheme="majorBidi" w:cstheme="majorBidi"/>
          <w:sz w:val="24"/>
          <w:szCs w:val="24"/>
        </w:rPr>
        <w:t xml:space="preserve"> siècle mais c’est seulement en 1929 que leur utilisation est devenue codifiée selon la tonalité chromatique;</w:t>
      </w:r>
    </w:p>
    <w:p w:rsidR="007E265D" w:rsidRPr="007E265D" w:rsidRDefault="007E265D" w:rsidP="007E265D">
      <w:pPr>
        <w:spacing w:line="276" w:lineRule="auto"/>
        <w:contextualSpacing/>
        <w:rPr>
          <w:rFonts w:asciiTheme="majorBidi" w:hAnsiTheme="majorBidi" w:cstheme="majorBidi"/>
          <w:sz w:val="24"/>
          <w:szCs w:val="24"/>
        </w:rPr>
      </w:pPr>
      <w:r w:rsidRPr="007E265D">
        <w:rPr>
          <w:rFonts w:asciiTheme="majorBidi" w:hAnsiTheme="majorBidi" w:cstheme="majorBidi"/>
          <w:sz w:val="24"/>
          <w:szCs w:val="24"/>
        </w:rPr>
        <w:t>Le teintier le plus connu « Vita Lumin Vacuum » de Vivadent a été conçu depuis 1956 et est toujours d’actualité;</w:t>
      </w:r>
    </w:p>
    <w:p w:rsidR="007E265D" w:rsidRDefault="007E265D" w:rsidP="007E265D">
      <w:pPr>
        <w:spacing w:line="276" w:lineRule="auto"/>
        <w:contextualSpacing/>
        <w:rPr>
          <w:rFonts w:asciiTheme="majorBidi" w:hAnsiTheme="majorBidi" w:cstheme="majorBidi"/>
          <w:b/>
          <w:bCs/>
          <w:color w:val="002060"/>
          <w:sz w:val="28"/>
          <w:szCs w:val="28"/>
          <w:u w:val="single"/>
        </w:rPr>
      </w:pPr>
      <w:r w:rsidRPr="007E265D">
        <w:rPr>
          <w:rFonts w:asciiTheme="majorBidi" w:hAnsiTheme="majorBidi" w:cstheme="majorBidi"/>
          <w:sz w:val="24"/>
          <w:szCs w:val="24"/>
        </w:rPr>
        <w:t>Ce n’est qu’en 1998 qu’on a pu développer un teintier efficient : Vita 3D Master</w:t>
      </w:r>
      <w:r w:rsidRPr="007E265D">
        <w:rPr>
          <w:rFonts w:asciiTheme="majorBidi" w:hAnsiTheme="majorBidi" w:cstheme="majorBidi"/>
          <w:color w:val="002060"/>
          <w:sz w:val="28"/>
          <w:szCs w:val="28"/>
        </w:rPr>
        <w:t>.</w:t>
      </w:r>
    </w:p>
    <w:p w:rsidR="007E265D" w:rsidRDefault="007E265D" w:rsidP="007E265D">
      <w:pPr>
        <w:spacing w:line="276" w:lineRule="auto"/>
        <w:contextualSpacing/>
        <w:rPr>
          <w:rFonts w:asciiTheme="majorBidi" w:hAnsiTheme="majorBidi" w:cstheme="majorBidi"/>
          <w:b/>
          <w:bCs/>
          <w:color w:val="002060"/>
          <w:sz w:val="28"/>
          <w:szCs w:val="28"/>
          <w:u w:val="single"/>
        </w:rPr>
      </w:pPr>
      <w:r>
        <w:rPr>
          <w:rFonts w:asciiTheme="majorBidi" w:hAnsiTheme="majorBidi" w:cstheme="majorBidi"/>
          <w:b/>
          <w:bCs/>
          <w:color w:val="002060"/>
          <w:sz w:val="28"/>
          <w:szCs w:val="28"/>
          <w:u w:val="single"/>
        </w:rPr>
        <w:lastRenderedPageBreak/>
        <w:t>II-3- Bases fondamentales en colorimétrie :</w:t>
      </w:r>
    </w:p>
    <w:p w:rsidR="007E265D" w:rsidRPr="001F13F7" w:rsidRDefault="007E265D" w:rsidP="001F13F7">
      <w:pPr>
        <w:pStyle w:val="Paragraphedeliste"/>
        <w:numPr>
          <w:ilvl w:val="0"/>
          <w:numId w:val="11"/>
        </w:numPr>
        <w:spacing w:line="276" w:lineRule="auto"/>
        <w:rPr>
          <w:rFonts w:asciiTheme="majorBidi" w:hAnsiTheme="majorBidi" w:cstheme="majorBidi"/>
          <w:b/>
          <w:bCs/>
          <w:sz w:val="28"/>
          <w:szCs w:val="28"/>
        </w:rPr>
      </w:pPr>
      <w:r w:rsidRPr="001F13F7">
        <w:rPr>
          <w:rFonts w:asciiTheme="majorBidi" w:eastAsiaTheme="minorEastAsia" w:hAnsiTheme="majorBidi" w:cstheme="majorBidi"/>
          <w:b/>
          <w:bCs/>
          <w:sz w:val="28"/>
          <w:szCs w:val="28"/>
        </w:rPr>
        <w:t xml:space="preserve">Définition de la couleur : </w:t>
      </w:r>
    </w:p>
    <w:p w:rsidR="007E265D" w:rsidRPr="007E265D" w:rsidRDefault="007E265D" w:rsidP="007E265D">
      <w:pPr>
        <w:spacing w:line="276" w:lineRule="auto"/>
        <w:contextualSpacing/>
        <w:rPr>
          <w:rFonts w:asciiTheme="majorBidi" w:hAnsiTheme="majorBidi" w:cstheme="majorBidi"/>
          <w:sz w:val="24"/>
          <w:szCs w:val="24"/>
        </w:rPr>
      </w:pPr>
      <w:r w:rsidRPr="007E265D">
        <w:rPr>
          <w:rFonts w:asciiTheme="majorBidi" w:hAnsiTheme="majorBidi" w:cstheme="majorBidi"/>
          <w:sz w:val="24"/>
          <w:szCs w:val="24"/>
        </w:rPr>
        <w:t xml:space="preserve">La couleur est une perception visuelle de la répartition spectrale de la lumière visible. Sa description se fait selon différentes approches (artistique, physique, physiologique.. etc.) </w:t>
      </w:r>
    </w:p>
    <w:p w:rsidR="007E265D" w:rsidRPr="007E265D" w:rsidRDefault="007E265D" w:rsidP="007E265D">
      <w:pPr>
        <w:spacing w:line="276" w:lineRule="auto"/>
        <w:contextualSpacing/>
        <w:rPr>
          <w:rFonts w:asciiTheme="majorBidi" w:hAnsiTheme="majorBidi" w:cstheme="majorBidi"/>
          <w:sz w:val="24"/>
          <w:szCs w:val="24"/>
        </w:rPr>
      </w:pPr>
      <w:r w:rsidRPr="007E265D">
        <w:rPr>
          <w:rFonts w:asciiTheme="majorBidi" w:hAnsiTheme="majorBidi" w:cstheme="majorBidi"/>
          <w:sz w:val="24"/>
          <w:szCs w:val="24"/>
        </w:rPr>
        <w:t>En dentisterie esthétique on cherche une harmonie entre la triade: forme, texture et couleur;</w:t>
      </w:r>
    </w:p>
    <w:p w:rsidR="007E265D" w:rsidRPr="007E265D" w:rsidRDefault="007E265D" w:rsidP="007E265D">
      <w:pPr>
        <w:spacing w:line="276" w:lineRule="auto"/>
        <w:contextualSpacing/>
        <w:rPr>
          <w:rFonts w:asciiTheme="majorBidi" w:hAnsiTheme="majorBidi" w:cstheme="majorBidi"/>
          <w:sz w:val="24"/>
          <w:szCs w:val="24"/>
        </w:rPr>
      </w:pPr>
      <w:r w:rsidRPr="007E265D">
        <w:rPr>
          <w:rFonts w:asciiTheme="majorBidi" w:hAnsiTheme="majorBidi" w:cstheme="majorBidi"/>
          <w:sz w:val="24"/>
          <w:szCs w:val="24"/>
        </w:rPr>
        <w:t>La couleur n’a pas une existence matérielle, pour l’observer on a besoin de trois éléments: la lumière, l’œil et la perception qui est un facteur individuel;</w:t>
      </w:r>
    </w:p>
    <w:p w:rsidR="007E265D" w:rsidRPr="001F13F7" w:rsidRDefault="001F13F7" w:rsidP="001F13F7">
      <w:pPr>
        <w:pStyle w:val="Paragraphedeliste"/>
        <w:numPr>
          <w:ilvl w:val="0"/>
          <w:numId w:val="11"/>
        </w:numPr>
        <w:spacing w:line="276" w:lineRule="auto"/>
        <w:rPr>
          <w:rFonts w:asciiTheme="majorBidi" w:hAnsiTheme="majorBidi" w:cstheme="majorBidi"/>
          <w:b/>
          <w:bCs/>
          <w:sz w:val="28"/>
          <w:szCs w:val="28"/>
        </w:rPr>
      </w:pPr>
      <w:r w:rsidRPr="001F13F7">
        <w:rPr>
          <w:rFonts w:asciiTheme="majorBidi" w:hAnsiTheme="majorBidi" w:cstheme="majorBidi"/>
          <w:b/>
          <w:bCs/>
          <w:sz w:val="28"/>
          <w:szCs w:val="28"/>
        </w:rPr>
        <w:t>Paramètres fondamentaux de la couleur :</w:t>
      </w:r>
    </w:p>
    <w:p w:rsidR="001F13F7" w:rsidRDefault="001F13F7" w:rsidP="001F13F7">
      <w:pPr>
        <w:spacing w:line="276" w:lineRule="auto"/>
        <w:rPr>
          <w:rFonts w:asciiTheme="majorBidi" w:hAnsiTheme="majorBidi" w:cstheme="majorBidi"/>
          <w:sz w:val="24"/>
          <w:szCs w:val="24"/>
        </w:rPr>
      </w:pPr>
      <w:r w:rsidRPr="001F13F7">
        <w:rPr>
          <w:rFonts w:asciiTheme="majorBidi" w:hAnsiTheme="majorBidi" w:cstheme="majorBidi"/>
          <w:sz w:val="24"/>
          <w:szCs w:val="24"/>
        </w:rPr>
        <w:t>La couleur est définie par trois paramètres (</w:t>
      </w:r>
      <w:r>
        <w:rPr>
          <w:rFonts w:asciiTheme="majorBidi" w:hAnsiTheme="majorBidi" w:cstheme="majorBidi"/>
          <w:sz w:val="24"/>
          <w:szCs w:val="24"/>
        </w:rPr>
        <w:t xml:space="preserve">selon la </w:t>
      </w:r>
      <w:r w:rsidRPr="001F13F7">
        <w:rPr>
          <w:rFonts w:asciiTheme="majorBidi" w:hAnsiTheme="majorBidi" w:cstheme="majorBidi"/>
          <w:sz w:val="24"/>
          <w:szCs w:val="24"/>
        </w:rPr>
        <w:t>classification de Munsell)</w:t>
      </w:r>
      <w:r>
        <w:rPr>
          <w:rFonts w:asciiTheme="majorBidi" w:hAnsiTheme="majorBidi" w:cstheme="majorBidi"/>
          <w:sz w:val="24"/>
          <w:szCs w:val="24"/>
        </w:rPr>
        <w:t> :</w:t>
      </w:r>
    </w:p>
    <w:p w:rsidR="001F13F7" w:rsidRPr="001F13F7" w:rsidRDefault="001F13F7" w:rsidP="001F13F7">
      <w:pPr>
        <w:spacing w:line="276" w:lineRule="auto"/>
        <w:rPr>
          <w:rFonts w:asciiTheme="majorBidi" w:hAnsiTheme="majorBidi" w:cstheme="majorBidi"/>
          <w:sz w:val="24"/>
          <w:szCs w:val="24"/>
        </w:rPr>
      </w:pPr>
      <w:r w:rsidRPr="001F13F7">
        <w:rPr>
          <w:rFonts w:asciiTheme="majorBidi" w:hAnsiTheme="majorBidi" w:cstheme="majorBidi"/>
          <w:sz w:val="24"/>
          <w:szCs w:val="24"/>
        </w:rPr>
        <w:t>*</w:t>
      </w:r>
      <w:r w:rsidRPr="001F13F7">
        <w:rPr>
          <w:rFonts w:asciiTheme="majorBidi" w:hAnsiTheme="majorBidi" w:cstheme="majorBidi"/>
          <w:b/>
          <w:bCs/>
          <w:sz w:val="24"/>
          <w:szCs w:val="24"/>
        </w:rPr>
        <w:t xml:space="preserve">La teinte : </w:t>
      </w:r>
      <w:r w:rsidRPr="001F13F7">
        <w:rPr>
          <w:rFonts w:asciiTheme="majorBidi" w:hAnsiTheme="majorBidi" w:cstheme="majorBidi"/>
          <w:sz w:val="24"/>
          <w:szCs w:val="24"/>
        </w:rPr>
        <w:t xml:space="preserve">ou </w:t>
      </w:r>
      <w:r w:rsidRPr="001F13F7">
        <w:rPr>
          <w:rFonts w:asciiTheme="majorBidi" w:hAnsiTheme="majorBidi" w:cstheme="majorBidi"/>
          <w:b/>
          <w:bCs/>
          <w:sz w:val="24"/>
          <w:szCs w:val="24"/>
        </w:rPr>
        <w:t xml:space="preserve">tonalité chromatique </w:t>
      </w:r>
      <w:r w:rsidRPr="001F13F7">
        <w:rPr>
          <w:rFonts w:asciiTheme="majorBidi" w:hAnsiTheme="majorBidi" w:cstheme="majorBidi"/>
          <w:sz w:val="24"/>
          <w:szCs w:val="24"/>
        </w:rPr>
        <w:t>est la qualité par laquelle nous distinguons une famille de couleur d’une autre. Elle correspond aux différentes sensations colorées comme, le bleu, le vert et le jaune…etc.</w:t>
      </w:r>
    </w:p>
    <w:p w:rsidR="001F13F7" w:rsidRPr="001F13F7" w:rsidRDefault="001F13F7" w:rsidP="001F13F7">
      <w:pPr>
        <w:spacing w:line="276" w:lineRule="auto"/>
        <w:rPr>
          <w:rFonts w:asciiTheme="majorBidi" w:hAnsiTheme="majorBidi" w:cstheme="majorBidi"/>
          <w:sz w:val="24"/>
          <w:szCs w:val="24"/>
        </w:rPr>
      </w:pPr>
      <w:r w:rsidRPr="001F13F7">
        <w:rPr>
          <w:rFonts w:asciiTheme="majorBidi" w:hAnsiTheme="majorBidi" w:cstheme="majorBidi"/>
          <w:sz w:val="24"/>
          <w:szCs w:val="24"/>
        </w:rPr>
        <w:t>*</w:t>
      </w:r>
      <w:r w:rsidRPr="001F13F7">
        <w:rPr>
          <w:rFonts w:asciiTheme="majorBidi" w:hAnsiTheme="majorBidi" w:cstheme="majorBidi"/>
          <w:b/>
          <w:bCs/>
          <w:sz w:val="24"/>
          <w:szCs w:val="24"/>
        </w:rPr>
        <w:t>La saturation :</w:t>
      </w:r>
      <w:r w:rsidRPr="001F13F7">
        <w:rPr>
          <w:rFonts w:asciiTheme="majorBidi" w:hAnsiTheme="majorBidi" w:cstheme="majorBidi"/>
          <w:sz w:val="24"/>
          <w:szCs w:val="24"/>
        </w:rPr>
        <w:t xml:space="preserve"> c’est la quantité de pigment contenue dans une couleur (on parle d’intensité de couleur).                           La saturation augmente généralement du bord libre au collet des dents. </w:t>
      </w:r>
    </w:p>
    <w:p w:rsidR="001F13F7" w:rsidRDefault="001F13F7" w:rsidP="001F13F7">
      <w:pPr>
        <w:spacing w:line="276" w:lineRule="auto"/>
        <w:rPr>
          <w:rFonts w:asciiTheme="majorBidi" w:hAnsiTheme="majorBidi" w:cstheme="majorBidi"/>
          <w:sz w:val="24"/>
          <w:szCs w:val="24"/>
        </w:rPr>
      </w:pPr>
      <w:r w:rsidRPr="001F13F7">
        <w:rPr>
          <w:rFonts w:asciiTheme="majorBidi" w:hAnsiTheme="majorBidi" w:cstheme="majorBidi"/>
          <w:b/>
          <w:bCs/>
          <w:sz w:val="24"/>
          <w:szCs w:val="24"/>
        </w:rPr>
        <w:t>*La luminosité :</w:t>
      </w:r>
      <w:r w:rsidRPr="001F13F7">
        <w:rPr>
          <w:rFonts w:asciiTheme="majorBidi" w:hAnsiTheme="majorBidi" w:cstheme="majorBidi"/>
          <w:sz w:val="24"/>
          <w:szCs w:val="24"/>
        </w:rPr>
        <w:t xml:space="preserve"> qualité par laquelle nous distinguons une couleur claire d’une couleur sombre. Le noir a une luminosité nulle et le blanc a une luminosité maximum.</w:t>
      </w:r>
    </w:p>
    <w:p w:rsidR="001F13F7" w:rsidRDefault="001F13F7" w:rsidP="001F13F7">
      <w:pPr>
        <w:pStyle w:val="Paragraphedeliste"/>
        <w:numPr>
          <w:ilvl w:val="0"/>
          <w:numId w:val="11"/>
        </w:numPr>
        <w:spacing w:line="276" w:lineRule="auto"/>
        <w:rPr>
          <w:rFonts w:asciiTheme="majorBidi" w:eastAsiaTheme="minorHAnsi" w:hAnsiTheme="majorBidi" w:cstheme="majorBidi"/>
          <w:b/>
          <w:bCs/>
          <w:sz w:val="28"/>
          <w:szCs w:val="28"/>
        </w:rPr>
      </w:pPr>
      <w:r w:rsidRPr="001F13F7">
        <w:rPr>
          <w:rFonts w:asciiTheme="majorBidi" w:eastAsiaTheme="minorHAnsi" w:hAnsiTheme="majorBidi" w:cstheme="majorBidi"/>
          <w:b/>
          <w:bCs/>
          <w:sz w:val="28"/>
          <w:szCs w:val="28"/>
        </w:rPr>
        <w:t>Paramètres complémentaires de la couleur :</w:t>
      </w:r>
    </w:p>
    <w:p w:rsidR="001F13F7" w:rsidRDefault="001F13F7" w:rsidP="001F13F7">
      <w:pPr>
        <w:spacing w:line="276" w:lineRule="auto"/>
        <w:rPr>
          <w:rFonts w:asciiTheme="majorBidi" w:hAnsiTheme="majorBidi" w:cstheme="majorBidi"/>
          <w:sz w:val="24"/>
          <w:szCs w:val="24"/>
        </w:rPr>
      </w:pPr>
      <w:r w:rsidRPr="001F13F7">
        <w:rPr>
          <w:rFonts w:asciiTheme="majorBidi" w:hAnsiTheme="majorBidi" w:cstheme="majorBidi"/>
          <w:sz w:val="24"/>
          <w:szCs w:val="24"/>
        </w:rPr>
        <w:t>*</w:t>
      </w:r>
      <w:r w:rsidRPr="001F13F7">
        <w:rPr>
          <w:rFonts w:asciiTheme="majorBidi" w:hAnsiTheme="majorBidi" w:cstheme="majorBidi"/>
          <w:b/>
          <w:bCs/>
          <w:sz w:val="24"/>
          <w:szCs w:val="24"/>
        </w:rPr>
        <w:t xml:space="preserve">Opalescence : </w:t>
      </w:r>
      <w:r>
        <w:rPr>
          <w:rFonts w:asciiTheme="majorBidi" w:hAnsiTheme="majorBidi" w:cstheme="majorBidi"/>
          <w:sz w:val="24"/>
          <w:szCs w:val="24"/>
        </w:rPr>
        <w:t>c</w:t>
      </w:r>
      <w:r w:rsidRPr="001F13F7">
        <w:rPr>
          <w:rFonts w:asciiTheme="majorBidi" w:hAnsiTheme="majorBidi" w:cstheme="majorBidi"/>
          <w:sz w:val="24"/>
          <w:szCs w:val="24"/>
        </w:rPr>
        <w:t>apa</w:t>
      </w:r>
      <w:r>
        <w:rPr>
          <w:rFonts w:asciiTheme="majorBidi" w:hAnsiTheme="majorBidi" w:cstheme="majorBidi"/>
          <w:sz w:val="24"/>
          <w:szCs w:val="24"/>
        </w:rPr>
        <w:t xml:space="preserve">cité des tissus durs dentaires </w:t>
      </w:r>
      <w:r w:rsidRPr="001F13F7">
        <w:rPr>
          <w:rFonts w:asciiTheme="majorBidi" w:hAnsiTheme="majorBidi" w:cstheme="majorBidi"/>
          <w:sz w:val="24"/>
          <w:szCs w:val="24"/>
        </w:rPr>
        <w:t>de transmettre sélectivement certaines longueurs d’onde de la lumière blanche et de réfléchir les autres. Elle correspond aux effets bleutés et orangés qui souvent visibles sur les bords incisifs.</w:t>
      </w:r>
    </w:p>
    <w:p w:rsidR="001F13F7" w:rsidRDefault="001F13F7" w:rsidP="001F13F7">
      <w:pPr>
        <w:spacing w:line="276" w:lineRule="auto"/>
        <w:rPr>
          <w:rFonts w:asciiTheme="majorBidi" w:hAnsiTheme="majorBidi" w:cstheme="majorBidi"/>
          <w:sz w:val="24"/>
          <w:szCs w:val="24"/>
        </w:rPr>
      </w:pPr>
      <w:r w:rsidRPr="001F13F7">
        <w:rPr>
          <w:rFonts w:asciiTheme="majorBidi" w:hAnsiTheme="majorBidi" w:cstheme="majorBidi"/>
          <w:sz w:val="24"/>
          <w:szCs w:val="24"/>
        </w:rPr>
        <w:t>*</w:t>
      </w:r>
      <w:r w:rsidRPr="001F13F7">
        <w:rPr>
          <w:rFonts w:asciiTheme="majorBidi" w:hAnsiTheme="majorBidi" w:cstheme="majorBidi"/>
          <w:b/>
          <w:bCs/>
          <w:sz w:val="24"/>
          <w:szCs w:val="24"/>
        </w:rPr>
        <w:t xml:space="preserve">Fluorescence : </w:t>
      </w:r>
      <w:r w:rsidRPr="001F13F7">
        <w:rPr>
          <w:rFonts w:asciiTheme="majorBidi" w:hAnsiTheme="majorBidi" w:cstheme="majorBidi"/>
          <w:sz w:val="24"/>
          <w:szCs w:val="24"/>
        </w:rPr>
        <w:t>capacité à absorber les photons lumineux pour les réémettre avec une longueur d’onde différente lors du retour à l’état énergétique initial. La fluorescence rend les dents plus lumineuses à la lumière du jour.</w:t>
      </w:r>
    </w:p>
    <w:p w:rsidR="001F13F7" w:rsidRPr="001F13F7" w:rsidRDefault="001F13F7" w:rsidP="001F13F7">
      <w:pPr>
        <w:spacing w:line="276" w:lineRule="auto"/>
        <w:rPr>
          <w:rFonts w:asciiTheme="majorBidi" w:hAnsiTheme="majorBidi" w:cstheme="majorBidi"/>
          <w:sz w:val="24"/>
          <w:szCs w:val="24"/>
        </w:rPr>
      </w:pPr>
      <w:r w:rsidRPr="001F13F7">
        <w:rPr>
          <w:rFonts w:asciiTheme="majorBidi" w:hAnsiTheme="majorBidi" w:cstheme="majorBidi"/>
          <w:sz w:val="24"/>
          <w:szCs w:val="24"/>
        </w:rPr>
        <w:t>*</w:t>
      </w:r>
      <w:r w:rsidRPr="001F13F7">
        <w:rPr>
          <w:rFonts w:asciiTheme="majorBidi" w:hAnsiTheme="majorBidi" w:cstheme="majorBidi"/>
          <w:b/>
          <w:bCs/>
          <w:sz w:val="24"/>
          <w:szCs w:val="24"/>
        </w:rPr>
        <w:t xml:space="preserve">La translucidité : </w:t>
      </w:r>
      <w:r w:rsidRPr="001F13F7">
        <w:rPr>
          <w:rFonts w:asciiTheme="majorBidi" w:hAnsiTheme="majorBidi" w:cstheme="majorBidi"/>
          <w:sz w:val="24"/>
          <w:szCs w:val="24"/>
        </w:rPr>
        <w:t>Pour définir la translucidité, il faut définir aussi l’opacité et la transparence.</w:t>
      </w:r>
    </w:p>
    <w:p w:rsidR="001F13F7" w:rsidRPr="001F13F7" w:rsidRDefault="001F13F7" w:rsidP="001F13F7">
      <w:pPr>
        <w:spacing w:line="276" w:lineRule="auto"/>
        <w:contextualSpacing/>
        <w:rPr>
          <w:rFonts w:asciiTheme="majorBidi" w:hAnsiTheme="majorBidi" w:cstheme="majorBidi"/>
          <w:sz w:val="24"/>
          <w:szCs w:val="24"/>
        </w:rPr>
      </w:pPr>
      <w:r w:rsidRPr="001F13F7">
        <w:rPr>
          <w:rFonts w:asciiTheme="majorBidi" w:hAnsiTheme="majorBidi" w:cstheme="majorBidi"/>
          <w:b/>
          <w:bCs/>
          <w:sz w:val="24"/>
          <w:szCs w:val="24"/>
        </w:rPr>
        <w:t xml:space="preserve">- La transparence : </w:t>
      </w:r>
      <w:r w:rsidRPr="001F13F7">
        <w:rPr>
          <w:rFonts w:asciiTheme="majorBidi" w:hAnsiTheme="majorBidi" w:cstheme="majorBidi"/>
          <w:sz w:val="24"/>
          <w:szCs w:val="24"/>
        </w:rPr>
        <w:t>Un matériau est transparent s’il permet le passage de rayons lumineux.</w:t>
      </w:r>
    </w:p>
    <w:p w:rsidR="001F13F7" w:rsidRPr="001F13F7" w:rsidRDefault="001F13F7" w:rsidP="001F13F7">
      <w:pPr>
        <w:spacing w:line="276" w:lineRule="auto"/>
        <w:contextualSpacing/>
        <w:rPr>
          <w:rFonts w:asciiTheme="majorBidi" w:hAnsiTheme="majorBidi" w:cstheme="majorBidi"/>
          <w:sz w:val="24"/>
          <w:szCs w:val="24"/>
        </w:rPr>
      </w:pPr>
      <w:r w:rsidRPr="001F13F7">
        <w:rPr>
          <w:rFonts w:asciiTheme="majorBidi" w:hAnsiTheme="majorBidi" w:cstheme="majorBidi"/>
          <w:b/>
          <w:bCs/>
          <w:sz w:val="24"/>
          <w:szCs w:val="24"/>
        </w:rPr>
        <w:t xml:space="preserve">- L’opacité : </w:t>
      </w:r>
      <w:r w:rsidRPr="001F13F7">
        <w:rPr>
          <w:rFonts w:asciiTheme="majorBidi" w:hAnsiTheme="majorBidi" w:cstheme="majorBidi"/>
          <w:sz w:val="24"/>
          <w:szCs w:val="24"/>
        </w:rPr>
        <w:t>Un matériau est opaque s’il ne permet pas le passage des rayons lumineux, on ne peut alors rien percevoir à travers celui-ci.</w:t>
      </w:r>
    </w:p>
    <w:p w:rsidR="00670B74" w:rsidRPr="001F13F7" w:rsidRDefault="00D26F2A" w:rsidP="001F13F7">
      <w:pPr>
        <w:numPr>
          <w:ilvl w:val="0"/>
          <w:numId w:val="12"/>
        </w:numPr>
        <w:spacing w:line="276" w:lineRule="auto"/>
        <w:ind w:left="714" w:hanging="357"/>
        <w:contextualSpacing/>
        <w:rPr>
          <w:rFonts w:asciiTheme="majorBidi" w:hAnsiTheme="majorBidi" w:cstheme="majorBidi"/>
          <w:sz w:val="24"/>
          <w:szCs w:val="24"/>
        </w:rPr>
      </w:pPr>
      <w:r w:rsidRPr="001F13F7">
        <w:rPr>
          <w:rFonts w:asciiTheme="majorBidi" w:hAnsiTheme="majorBidi" w:cstheme="majorBidi"/>
          <w:b/>
          <w:bCs/>
          <w:sz w:val="24"/>
          <w:szCs w:val="24"/>
        </w:rPr>
        <w:t xml:space="preserve">La translucidité : </w:t>
      </w:r>
    </w:p>
    <w:p w:rsidR="001F13F7" w:rsidRPr="001F13F7" w:rsidRDefault="001F13F7" w:rsidP="001F13F7">
      <w:pPr>
        <w:spacing w:line="276" w:lineRule="auto"/>
        <w:rPr>
          <w:rFonts w:asciiTheme="majorBidi" w:hAnsiTheme="majorBidi" w:cstheme="majorBidi"/>
          <w:sz w:val="24"/>
          <w:szCs w:val="24"/>
        </w:rPr>
      </w:pPr>
      <w:r w:rsidRPr="001F13F7">
        <w:rPr>
          <w:rFonts w:asciiTheme="majorBidi" w:hAnsiTheme="majorBidi" w:cstheme="majorBidi"/>
          <w:sz w:val="24"/>
          <w:szCs w:val="24"/>
        </w:rPr>
        <w:t>Un matériau est translucide s’il laisse également passer les rayons lumineux mais il diffuse la plupart de ces rayons : on peut apercevoir un objet à travers mais on ne peut pas le distinguer parfaitement.</w:t>
      </w:r>
    </w:p>
    <w:p w:rsidR="00670B74" w:rsidRPr="001F13F7" w:rsidRDefault="001F13F7" w:rsidP="001F13F7">
      <w:pPr>
        <w:spacing w:line="276" w:lineRule="auto"/>
        <w:contextualSpacing/>
        <w:rPr>
          <w:rFonts w:asciiTheme="majorBidi" w:hAnsiTheme="majorBidi" w:cstheme="majorBidi"/>
          <w:sz w:val="24"/>
          <w:szCs w:val="24"/>
        </w:rPr>
      </w:pPr>
      <w:r w:rsidRPr="001F13F7">
        <w:rPr>
          <w:rFonts w:asciiTheme="majorBidi" w:hAnsiTheme="majorBidi" w:cstheme="majorBidi"/>
          <w:b/>
          <w:bCs/>
          <w:sz w:val="24"/>
          <w:szCs w:val="24"/>
        </w:rPr>
        <w:t>*</w:t>
      </w:r>
      <w:r w:rsidR="00D26F2A" w:rsidRPr="001F13F7">
        <w:rPr>
          <w:rFonts w:asciiTheme="majorBidi" w:hAnsiTheme="majorBidi" w:cstheme="majorBidi"/>
          <w:b/>
          <w:bCs/>
          <w:sz w:val="24"/>
          <w:szCs w:val="24"/>
        </w:rPr>
        <w:t xml:space="preserve">L’état de surface : </w:t>
      </w:r>
    </w:p>
    <w:p w:rsidR="001F13F7" w:rsidRPr="001F13F7" w:rsidRDefault="001F13F7" w:rsidP="001F13F7">
      <w:pPr>
        <w:spacing w:line="276" w:lineRule="auto"/>
        <w:contextualSpacing/>
        <w:rPr>
          <w:rFonts w:asciiTheme="majorBidi" w:hAnsiTheme="majorBidi" w:cstheme="majorBidi"/>
          <w:sz w:val="24"/>
          <w:szCs w:val="24"/>
        </w:rPr>
      </w:pPr>
      <w:r w:rsidRPr="001F13F7">
        <w:rPr>
          <w:rFonts w:asciiTheme="majorBidi" w:hAnsiTheme="majorBidi" w:cstheme="majorBidi"/>
          <w:sz w:val="24"/>
          <w:szCs w:val="24"/>
        </w:rPr>
        <w:t>La microgéographie de surface des dents naturelles influence directement la perception colorée car elle conditionne le pourcentage de flux lumineux réfléchi</w:t>
      </w:r>
      <w:r>
        <w:rPr>
          <w:rFonts w:asciiTheme="majorBidi" w:hAnsiTheme="majorBidi" w:cstheme="majorBidi"/>
          <w:sz w:val="24"/>
          <w:szCs w:val="24"/>
        </w:rPr>
        <w:t>s</w:t>
      </w:r>
      <w:r w:rsidRPr="001F13F7">
        <w:rPr>
          <w:rFonts w:asciiTheme="majorBidi" w:hAnsiTheme="majorBidi" w:cstheme="majorBidi"/>
          <w:sz w:val="24"/>
          <w:szCs w:val="24"/>
        </w:rPr>
        <w:t xml:space="preserve"> par rapport aux flux lumineux transmis ou absorbés par la dent.</w:t>
      </w:r>
    </w:p>
    <w:p w:rsidR="001F13F7" w:rsidRPr="001F13F7" w:rsidRDefault="001F13F7" w:rsidP="001F13F7">
      <w:pPr>
        <w:spacing w:line="276" w:lineRule="auto"/>
        <w:contextualSpacing/>
        <w:rPr>
          <w:rFonts w:asciiTheme="majorBidi" w:hAnsiTheme="majorBidi" w:cstheme="majorBidi"/>
          <w:sz w:val="24"/>
          <w:szCs w:val="24"/>
        </w:rPr>
      </w:pPr>
      <w:r w:rsidRPr="001F13F7">
        <w:rPr>
          <w:rFonts w:asciiTheme="majorBidi" w:hAnsiTheme="majorBidi" w:cstheme="majorBidi"/>
          <w:sz w:val="24"/>
          <w:szCs w:val="24"/>
        </w:rPr>
        <w:t>Plus la surface d’une dent est rugueuse (dent jeune, peu usée), plus la lumière est réfléchie et entraine alors un état de surface brillant et lumineux.</w:t>
      </w:r>
    </w:p>
    <w:p w:rsidR="001F13F7" w:rsidRDefault="001F13F7" w:rsidP="001F13F7">
      <w:pPr>
        <w:spacing w:line="276" w:lineRule="auto"/>
        <w:contextualSpacing/>
        <w:rPr>
          <w:rFonts w:asciiTheme="majorBidi" w:hAnsiTheme="majorBidi" w:cstheme="majorBidi"/>
          <w:sz w:val="24"/>
          <w:szCs w:val="24"/>
        </w:rPr>
      </w:pPr>
      <w:r w:rsidRPr="001F13F7">
        <w:rPr>
          <w:rFonts w:asciiTheme="majorBidi" w:hAnsiTheme="majorBidi" w:cstheme="majorBidi"/>
          <w:sz w:val="24"/>
          <w:szCs w:val="24"/>
        </w:rPr>
        <w:t>En revanche, plus une dent est lisse (dent âgée, usée par abrasion et/ou érosion), plus la luminosité de la dent diminue.</w:t>
      </w:r>
    </w:p>
    <w:p w:rsidR="001F13F7" w:rsidRPr="001F13F7" w:rsidRDefault="001F13F7" w:rsidP="001F13F7">
      <w:pPr>
        <w:spacing w:line="276" w:lineRule="auto"/>
        <w:contextualSpacing/>
        <w:rPr>
          <w:rFonts w:asciiTheme="majorBidi" w:hAnsiTheme="majorBidi" w:cstheme="majorBidi"/>
          <w:sz w:val="24"/>
          <w:szCs w:val="24"/>
        </w:rPr>
      </w:pPr>
      <w:r w:rsidRPr="001F13F7">
        <w:rPr>
          <w:rFonts w:asciiTheme="majorBidi" w:hAnsiTheme="majorBidi" w:cstheme="majorBidi"/>
          <w:sz w:val="24"/>
          <w:szCs w:val="24"/>
        </w:rPr>
        <w:lastRenderedPageBreak/>
        <w:t>*</w:t>
      </w:r>
      <w:r w:rsidRPr="001F13F7">
        <w:rPr>
          <w:rFonts w:asciiTheme="majorBidi" w:hAnsiTheme="majorBidi" w:cstheme="majorBidi"/>
          <w:b/>
          <w:bCs/>
          <w:sz w:val="24"/>
          <w:szCs w:val="24"/>
        </w:rPr>
        <w:t>Caractérisations :</w:t>
      </w:r>
    </w:p>
    <w:p w:rsidR="001F13F7" w:rsidRPr="001F13F7" w:rsidRDefault="001F13F7" w:rsidP="001F13F7">
      <w:pPr>
        <w:spacing w:line="276" w:lineRule="auto"/>
        <w:contextualSpacing/>
        <w:rPr>
          <w:rFonts w:asciiTheme="majorBidi" w:hAnsiTheme="majorBidi" w:cstheme="majorBidi"/>
          <w:sz w:val="24"/>
          <w:szCs w:val="24"/>
        </w:rPr>
      </w:pPr>
      <w:r w:rsidRPr="001F13F7">
        <w:rPr>
          <w:rFonts w:asciiTheme="majorBidi" w:hAnsiTheme="majorBidi" w:cstheme="majorBidi"/>
          <w:sz w:val="24"/>
          <w:szCs w:val="24"/>
        </w:rPr>
        <w:t xml:space="preserve">Les caractérisations représentent des aspects colorés particuliers et ponctuels. Elles sont classées en cinq types : mamelon, en bandes, en marge, tâche et fêlure. </w:t>
      </w:r>
    </w:p>
    <w:p w:rsidR="001F13F7" w:rsidRDefault="001F13F7" w:rsidP="001F13F7">
      <w:pPr>
        <w:spacing w:line="276" w:lineRule="auto"/>
        <w:contextualSpacing/>
        <w:rPr>
          <w:rFonts w:asciiTheme="majorBidi" w:hAnsiTheme="majorBidi" w:cstheme="majorBidi"/>
          <w:sz w:val="24"/>
          <w:szCs w:val="24"/>
        </w:rPr>
      </w:pPr>
    </w:p>
    <w:p w:rsidR="002E492E" w:rsidRDefault="006B03FE" w:rsidP="001F13F7">
      <w:pPr>
        <w:spacing w:line="276" w:lineRule="auto"/>
        <w:contextualSpacing/>
        <w:rPr>
          <w:rFonts w:asciiTheme="majorBidi" w:eastAsiaTheme="majorEastAsia" w:hAnsiTheme="majorBidi" w:cstheme="majorBidi"/>
          <w:b/>
          <w:bCs/>
          <w:i/>
          <w:iCs/>
          <w:color w:val="FF0000"/>
          <w:spacing w:val="-10"/>
          <w:kern w:val="24"/>
          <w:position w:val="1"/>
          <w:sz w:val="28"/>
          <w:szCs w:val="28"/>
          <w:u w:val="single"/>
        </w:rPr>
      </w:pPr>
      <w:r w:rsidRPr="00CE78B3">
        <w:rPr>
          <w:rFonts w:asciiTheme="majorBidi" w:hAnsiTheme="majorBidi" w:cstheme="majorBidi"/>
          <w:b/>
          <w:bCs/>
          <w:color w:val="FF0000"/>
          <w:sz w:val="28"/>
          <w:szCs w:val="28"/>
        </w:rPr>
        <w:t>II</w:t>
      </w:r>
      <w:r w:rsidR="001F13F7">
        <w:rPr>
          <w:rFonts w:asciiTheme="majorBidi" w:hAnsiTheme="majorBidi" w:cstheme="majorBidi"/>
          <w:b/>
          <w:bCs/>
          <w:color w:val="FF0000"/>
          <w:sz w:val="28"/>
          <w:szCs w:val="28"/>
        </w:rPr>
        <w:t>I</w:t>
      </w:r>
      <w:r w:rsidRPr="00CE78B3">
        <w:rPr>
          <w:rFonts w:asciiTheme="majorBidi" w:hAnsiTheme="majorBidi" w:cstheme="majorBidi"/>
          <w:b/>
          <w:bCs/>
          <w:color w:val="FF0000"/>
          <w:sz w:val="28"/>
          <w:szCs w:val="28"/>
        </w:rPr>
        <w:t xml:space="preserve">- </w:t>
      </w:r>
      <w:r w:rsidR="001F13F7">
        <w:rPr>
          <w:rFonts w:asciiTheme="majorBidi" w:eastAsiaTheme="minorEastAsia" w:hAnsiTheme="majorBidi" w:cstheme="majorBidi"/>
          <w:b/>
          <w:bCs/>
          <w:color w:val="FF0000"/>
          <w:kern w:val="24"/>
          <w:sz w:val="28"/>
          <w:szCs w:val="28"/>
          <w:u w:val="single"/>
        </w:rPr>
        <w:t>Les propriétés optiques de la dent</w:t>
      </w:r>
      <w:r w:rsidR="008B1470" w:rsidRPr="00CE78B3">
        <w:rPr>
          <w:rFonts w:asciiTheme="majorBidi" w:eastAsiaTheme="minorEastAsia" w:hAnsiTheme="majorBidi" w:cstheme="majorBidi"/>
          <w:b/>
          <w:bCs/>
          <w:color w:val="FF0000"/>
          <w:kern w:val="24"/>
          <w:sz w:val="28"/>
          <w:szCs w:val="28"/>
          <w:u w:val="single"/>
        </w:rPr>
        <w:t>:</w:t>
      </w:r>
      <w:r w:rsidR="00F270E6" w:rsidRPr="00CE78B3">
        <w:rPr>
          <w:rFonts w:asciiTheme="majorBidi" w:eastAsiaTheme="majorEastAsia" w:hAnsiTheme="majorBidi" w:cstheme="majorBidi"/>
          <w:b/>
          <w:bCs/>
          <w:color w:val="FF0000"/>
          <w:spacing w:val="-10"/>
          <w:kern w:val="24"/>
          <w:position w:val="1"/>
          <w:sz w:val="28"/>
          <w:szCs w:val="28"/>
          <w:u w:val="single"/>
        </w:rPr>
        <w:t xml:space="preserve">                  </w:t>
      </w:r>
      <w:r w:rsidR="00F270E6" w:rsidRPr="00CE78B3">
        <w:rPr>
          <w:rFonts w:asciiTheme="majorBidi" w:eastAsiaTheme="majorEastAsia" w:hAnsiTheme="majorBidi" w:cstheme="majorBidi"/>
          <w:b/>
          <w:bCs/>
          <w:i/>
          <w:iCs/>
          <w:color w:val="FF0000"/>
          <w:spacing w:val="-10"/>
          <w:kern w:val="24"/>
          <w:position w:val="1"/>
          <w:sz w:val="28"/>
          <w:szCs w:val="28"/>
          <w:u w:val="single"/>
        </w:rPr>
        <w:t xml:space="preserve">      </w:t>
      </w:r>
      <w:r w:rsidRPr="00CE78B3">
        <w:rPr>
          <w:rFonts w:asciiTheme="majorBidi" w:eastAsiaTheme="majorEastAsia" w:hAnsiTheme="majorBidi" w:cstheme="majorBidi"/>
          <w:b/>
          <w:bCs/>
          <w:i/>
          <w:iCs/>
          <w:color w:val="FF0000"/>
          <w:spacing w:val="-10"/>
          <w:kern w:val="24"/>
          <w:position w:val="1"/>
          <w:sz w:val="28"/>
          <w:szCs w:val="28"/>
          <w:u w:val="single"/>
        </w:rPr>
        <w:t xml:space="preserve">                                                            </w:t>
      </w:r>
      <w:r w:rsidR="00F270E6" w:rsidRPr="00CE78B3">
        <w:rPr>
          <w:rFonts w:asciiTheme="majorBidi" w:eastAsiaTheme="majorEastAsia" w:hAnsiTheme="majorBidi" w:cstheme="majorBidi"/>
          <w:b/>
          <w:bCs/>
          <w:i/>
          <w:iCs/>
          <w:color w:val="FF0000"/>
          <w:spacing w:val="-10"/>
          <w:kern w:val="24"/>
          <w:position w:val="1"/>
          <w:sz w:val="28"/>
          <w:szCs w:val="28"/>
          <w:u w:val="single"/>
        </w:rPr>
        <w:t xml:space="preserve">         </w:t>
      </w:r>
    </w:p>
    <w:p w:rsidR="002E492E" w:rsidRPr="002E492E" w:rsidRDefault="002E492E" w:rsidP="002E492E">
      <w:pPr>
        <w:spacing w:line="276" w:lineRule="auto"/>
        <w:contextualSpacing/>
        <w:rPr>
          <w:rFonts w:asciiTheme="majorBidi" w:eastAsiaTheme="majorEastAsia" w:hAnsiTheme="majorBidi" w:cstheme="majorBidi"/>
          <w:spacing w:val="-10"/>
          <w:kern w:val="24"/>
          <w:position w:val="1"/>
          <w:sz w:val="24"/>
          <w:szCs w:val="24"/>
        </w:rPr>
      </w:pPr>
      <w:r w:rsidRPr="002E492E">
        <w:rPr>
          <w:rFonts w:asciiTheme="majorBidi" w:eastAsiaTheme="majorEastAsia" w:hAnsiTheme="majorBidi" w:cstheme="majorBidi"/>
          <w:spacing w:val="-10"/>
          <w:kern w:val="24"/>
          <w:position w:val="1"/>
          <w:sz w:val="24"/>
          <w:szCs w:val="24"/>
        </w:rPr>
        <w:t>La couleur de la dent naturelle va</w:t>
      </w:r>
      <w:r>
        <w:rPr>
          <w:rFonts w:asciiTheme="majorBidi" w:eastAsiaTheme="majorEastAsia" w:hAnsiTheme="majorBidi" w:cstheme="majorBidi"/>
          <w:spacing w:val="-10"/>
          <w:kern w:val="24"/>
          <w:position w:val="1"/>
          <w:sz w:val="24"/>
          <w:szCs w:val="24"/>
        </w:rPr>
        <w:t xml:space="preserve"> être déterminée principalement par deux</w:t>
      </w:r>
      <w:r w:rsidRPr="002E492E">
        <w:rPr>
          <w:rFonts w:asciiTheme="majorBidi" w:eastAsiaTheme="majorEastAsia" w:hAnsiTheme="majorBidi" w:cstheme="majorBidi"/>
          <w:spacing w:val="-10"/>
          <w:kern w:val="24"/>
          <w:position w:val="1"/>
          <w:sz w:val="24"/>
          <w:szCs w:val="24"/>
        </w:rPr>
        <w:t xml:space="preserve"> types de ti</w:t>
      </w:r>
      <w:r w:rsidR="003D03F8">
        <w:rPr>
          <w:rFonts w:asciiTheme="majorBidi" w:eastAsiaTheme="majorEastAsia" w:hAnsiTheme="majorBidi" w:cstheme="majorBidi"/>
          <w:spacing w:val="-10"/>
          <w:kern w:val="24"/>
          <w:position w:val="1"/>
          <w:sz w:val="24"/>
          <w:szCs w:val="24"/>
        </w:rPr>
        <w:t>ssus qui la composent : l’émail et</w:t>
      </w:r>
      <w:r w:rsidRPr="002E492E">
        <w:rPr>
          <w:rFonts w:asciiTheme="majorBidi" w:eastAsiaTheme="majorEastAsia" w:hAnsiTheme="majorBidi" w:cstheme="majorBidi"/>
          <w:spacing w:val="-10"/>
          <w:kern w:val="24"/>
          <w:position w:val="1"/>
          <w:sz w:val="24"/>
          <w:szCs w:val="24"/>
        </w:rPr>
        <w:t xml:space="preserve"> la dentine.</w:t>
      </w:r>
    </w:p>
    <w:p w:rsidR="002E492E" w:rsidRPr="002E492E" w:rsidRDefault="002E492E" w:rsidP="002E492E">
      <w:pPr>
        <w:spacing w:line="276" w:lineRule="auto"/>
        <w:contextualSpacing/>
        <w:rPr>
          <w:rFonts w:asciiTheme="majorBidi" w:eastAsiaTheme="majorEastAsia" w:hAnsiTheme="majorBidi" w:cstheme="majorBidi"/>
          <w:spacing w:val="-10"/>
          <w:kern w:val="24"/>
          <w:position w:val="1"/>
          <w:sz w:val="24"/>
          <w:szCs w:val="24"/>
        </w:rPr>
      </w:pPr>
      <w:r w:rsidRPr="002E492E">
        <w:rPr>
          <w:rFonts w:asciiTheme="majorBidi" w:eastAsiaTheme="majorEastAsia" w:hAnsiTheme="majorBidi" w:cstheme="majorBidi"/>
          <w:spacing w:val="-10"/>
          <w:kern w:val="24"/>
          <w:position w:val="1"/>
          <w:sz w:val="24"/>
          <w:szCs w:val="24"/>
        </w:rPr>
        <w:t>* C’est la situation et la composition de ces tissus qui vont définir le comportement optique de la dent.</w:t>
      </w:r>
    </w:p>
    <w:p w:rsidR="002E492E" w:rsidRPr="002E492E" w:rsidRDefault="002E492E" w:rsidP="002E492E">
      <w:pPr>
        <w:spacing w:line="276" w:lineRule="auto"/>
        <w:contextualSpacing/>
        <w:rPr>
          <w:rFonts w:asciiTheme="majorBidi" w:eastAsiaTheme="majorEastAsia" w:hAnsiTheme="majorBidi" w:cstheme="majorBidi"/>
          <w:spacing w:val="-10"/>
          <w:kern w:val="24"/>
          <w:position w:val="1"/>
          <w:sz w:val="24"/>
          <w:szCs w:val="24"/>
        </w:rPr>
      </w:pPr>
      <w:r w:rsidRPr="002E492E">
        <w:rPr>
          <w:rFonts w:asciiTheme="majorBidi" w:eastAsiaTheme="majorEastAsia" w:hAnsiTheme="majorBidi" w:cstheme="majorBidi"/>
          <w:b/>
          <w:bCs/>
          <w:spacing w:val="-10"/>
          <w:kern w:val="24"/>
          <w:position w:val="1"/>
          <w:sz w:val="24"/>
          <w:szCs w:val="24"/>
        </w:rPr>
        <w:t>* L’émail</w:t>
      </w:r>
      <w:r w:rsidRPr="002E492E">
        <w:rPr>
          <w:rFonts w:asciiTheme="majorBidi" w:eastAsiaTheme="majorEastAsia" w:hAnsiTheme="majorBidi" w:cstheme="majorBidi"/>
          <w:spacing w:val="-10"/>
          <w:kern w:val="24"/>
          <w:position w:val="1"/>
          <w:sz w:val="24"/>
          <w:szCs w:val="24"/>
        </w:rPr>
        <w:t xml:space="preserve"> est un tissu translucide c’est lui qui, en grande partie, est responsable de la luminosité de la dent.</w:t>
      </w:r>
    </w:p>
    <w:p w:rsidR="002E492E" w:rsidRPr="002E492E" w:rsidRDefault="002E492E" w:rsidP="002E492E">
      <w:pPr>
        <w:spacing w:line="276" w:lineRule="auto"/>
        <w:contextualSpacing/>
        <w:rPr>
          <w:rFonts w:asciiTheme="majorBidi" w:eastAsiaTheme="majorEastAsia" w:hAnsiTheme="majorBidi" w:cstheme="majorBidi"/>
          <w:spacing w:val="-10"/>
          <w:kern w:val="24"/>
          <w:position w:val="1"/>
          <w:sz w:val="24"/>
          <w:szCs w:val="24"/>
        </w:rPr>
      </w:pPr>
      <w:r w:rsidRPr="002E492E">
        <w:rPr>
          <w:rFonts w:asciiTheme="majorBidi" w:eastAsiaTheme="majorEastAsia" w:hAnsiTheme="majorBidi" w:cstheme="majorBidi"/>
          <w:b/>
          <w:bCs/>
          <w:spacing w:val="-10"/>
          <w:kern w:val="24"/>
          <w:position w:val="1"/>
          <w:sz w:val="24"/>
          <w:szCs w:val="24"/>
        </w:rPr>
        <w:t>* La dentine</w:t>
      </w:r>
      <w:r w:rsidRPr="002E492E">
        <w:rPr>
          <w:rFonts w:asciiTheme="majorBidi" w:eastAsiaTheme="majorEastAsia" w:hAnsiTheme="majorBidi" w:cstheme="majorBidi"/>
          <w:spacing w:val="-10"/>
          <w:kern w:val="24"/>
          <w:position w:val="1"/>
          <w:sz w:val="24"/>
          <w:szCs w:val="24"/>
        </w:rPr>
        <w:t xml:space="preserve"> plus opaque, elle va déterminer la teinte et la saturation de la dent.</w:t>
      </w:r>
    </w:p>
    <w:p w:rsidR="00C762D1" w:rsidRDefault="002E492E" w:rsidP="00F33F76">
      <w:pPr>
        <w:spacing w:line="276" w:lineRule="auto"/>
        <w:contextualSpacing/>
        <w:rPr>
          <w:rFonts w:ascii="Comic Sans MS" w:hAnsi="Comic Sans MS" w:cs="Times New Roman"/>
          <w:sz w:val="24"/>
          <w:szCs w:val="24"/>
        </w:rPr>
      </w:pPr>
      <w:r w:rsidRPr="002E492E">
        <w:rPr>
          <w:rFonts w:asciiTheme="majorBidi" w:eastAsiaTheme="majorEastAsia" w:hAnsiTheme="majorBidi" w:cstheme="majorBidi"/>
          <w:spacing w:val="-10"/>
          <w:kern w:val="24"/>
          <w:position w:val="1"/>
          <w:sz w:val="24"/>
          <w:szCs w:val="24"/>
        </w:rPr>
        <w:t>* Quand on observe une coupe par usure d’une dent, on remarque que la dent est</w:t>
      </w:r>
      <w:r>
        <w:rPr>
          <w:rFonts w:asciiTheme="majorBidi" w:eastAsiaTheme="majorEastAsia" w:hAnsiTheme="majorBidi" w:cstheme="majorBidi"/>
          <w:spacing w:val="-10"/>
          <w:kern w:val="24"/>
          <w:position w:val="1"/>
          <w:sz w:val="24"/>
          <w:szCs w:val="24"/>
        </w:rPr>
        <w:t xml:space="preserve"> </w:t>
      </w:r>
      <w:r w:rsidRPr="002E492E">
        <w:rPr>
          <w:rFonts w:asciiTheme="majorBidi" w:eastAsiaTheme="majorEastAsia" w:hAnsiTheme="majorBidi" w:cstheme="majorBidi"/>
          <w:spacing w:val="-10"/>
          <w:kern w:val="24"/>
          <w:position w:val="1"/>
          <w:sz w:val="24"/>
          <w:szCs w:val="24"/>
        </w:rPr>
        <w:t xml:space="preserve">plus saturée au centre </w:t>
      </w:r>
      <w:r w:rsidR="00F33F76">
        <w:rPr>
          <w:rFonts w:asciiTheme="majorBidi" w:eastAsiaTheme="majorEastAsia" w:hAnsiTheme="majorBidi" w:cstheme="majorBidi"/>
          <w:spacing w:val="-10"/>
          <w:kern w:val="24"/>
          <w:position w:val="1"/>
          <w:sz w:val="24"/>
          <w:szCs w:val="24"/>
        </w:rPr>
        <w:t>et plus claire vers l’extér</w:t>
      </w:r>
      <w:r w:rsidR="00672750">
        <w:rPr>
          <w:rFonts w:asciiTheme="majorBidi" w:eastAsiaTheme="majorEastAsia" w:hAnsiTheme="majorBidi" w:cstheme="majorBidi"/>
          <w:spacing w:val="-10"/>
          <w:kern w:val="24"/>
          <w:position w:val="1"/>
          <w:sz w:val="24"/>
          <w:szCs w:val="24"/>
        </w:rPr>
        <w:t>ieur</w:t>
      </w:r>
      <w:r w:rsidR="00E87062" w:rsidRPr="00CE78B3">
        <w:rPr>
          <w:rFonts w:ascii="Comic Sans MS" w:hAnsi="Comic Sans MS" w:cs="Times New Roman"/>
          <w:sz w:val="24"/>
          <w:szCs w:val="24"/>
        </w:rPr>
        <w:t>.</w:t>
      </w:r>
    </w:p>
    <w:p w:rsidR="00BC7477" w:rsidRPr="00BC7477" w:rsidRDefault="00BC7477" w:rsidP="00BC7477">
      <w:pPr>
        <w:spacing w:line="276" w:lineRule="auto"/>
        <w:contextualSpacing/>
        <w:rPr>
          <w:rFonts w:asciiTheme="majorBidi" w:eastAsiaTheme="majorEastAsia" w:hAnsiTheme="majorBidi" w:cstheme="majorBidi"/>
          <w:color w:val="FF0000"/>
          <w:spacing w:val="-10"/>
          <w:kern w:val="24"/>
          <w:position w:val="1"/>
          <w:sz w:val="28"/>
          <w:szCs w:val="28"/>
          <w:u w:val="single"/>
        </w:rPr>
      </w:pPr>
      <w:r w:rsidRPr="00BC7477">
        <w:rPr>
          <w:rFonts w:asciiTheme="majorBidi" w:eastAsiaTheme="majorEastAsia" w:hAnsiTheme="majorBidi" w:cstheme="majorBidi"/>
          <w:b/>
          <w:bCs/>
          <w:color w:val="FF0000"/>
          <w:spacing w:val="-10"/>
          <w:kern w:val="24"/>
          <w:position w:val="1"/>
          <w:sz w:val="28"/>
          <w:szCs w:val="28"/>
          <w:u w:val="single"/>
        </w:rPr>
        <w:t>IV- Détermination et transmission de la couleur</w:t>
      </w:r>
    </w:p>
    <w:p w:rsidR="00BC7477" w:rsidRPr="00BC7477" w:rsidRDefault="00BC7477" w:rsidP="00BC7477">
      <w:pPr>
        <w:spacing w:line="276" w:lineRule="auto"/>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spacing w:val="-10"/>
          <w:kern w:val="24"/>
          <w:position w:val="1"/>
          <w:sz w:val="24"/>
          <w:szCs w:val="24"/>
        </w:rPr>
        <w:t xml:space="preserve">Dans notre profession, le choix de la couleur des dents naturelles est une étape délicate. Si la luminosité, la saturation et la tonalité chromatique sont les bases reconnues de la colorimétrie, les trois autres dimensions optiques que sont l’opacité/translucidité, l’opalescence et la fluorescence sont rarement évoquées dans les problèmes du choix de la couleur des dents naturelles. Elles sont pourtant déterminantes dans le succès des restaurations antérieures et reflètent la structure stratifiée hétérogène des dents humaines. </w:t>
      </w:r>
    </w:p>
    <w:p w:rsidR="00BC7477" w:rsidRPr="00BC7477" w:rsidRDefault="00BC7477" w:rsidP="00F33F76">
      <w:pPr>
        <w:spacing w:line="276" w:lineRule="auto"/>
        <w:contextualSpacing/>
        <w:rPr>
          <w:rFonts w:asciiTheme="majorBidi" w:eastAsiaTheme="majorEastAsia" w:hAnsiTheme="majorBidi" w:cstheme="majorBidi"/>
          <w:b/>
          <w:bCs/>
          <w:color w:val="002060"/>
          <w:spacing w:val="-10"/>
          <w:kern w:val="24"/>
          <w:position w:val="1"/>
          <w:sz w:val="28"/>
          <w:szCs w:val="28"/>
          <w:u w:val="single"/>
        </w:rPr>
      </w:pPr>
      <w:r w:rsidRPr="00BC7477">
        <w:rPr>
          <w:rFonts w:asciiTheme="majorBidi" w:eastAsiaTheme="majorEastAsia" w:hAnsiTheme="majorBidi" w:cstheme="majorBidi"/>
          <w:b/>
          <w:bCs/>
          <w:color w:val="002060"/>
          <w:spacing w:val="-10"/>
          <w:kern w:val="24"/>
          <w:position w:val="1"/>
          <w:sz w:val="28"/>
          <w:szCs w:val="28"/>
          <w:u w:val="single"/>
        </w:rPr>
        <w:t>IV-1- Couleur de la dent naturelle :</w:t>
      </w:r>
    </w:p>
    <w:p w:rsidR="00BC7477" w:rsidRPr="00BC7477" w:rsidRDefault="00BC7477" w:rsidP="00BC7477">
      <w:pPr>
        <w:spacing w:line="276" w:lineRule="auto"/>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spacing w:val="-10"/>
          <w:kern w:val="24"/>
          <w:position w:val="1"/>
          <w:sz w:val="24"/>
          <w:szCs w:val="24"/>
        </w:rPr>
        <w:t>La couleur de la dent naturelle est le résultat de l’agencement chromatique de deux couches principales: l’émail et la dentine;</w:t>
      </w:r>
    </w:p>
    <w:p w:rsidR="00BC7477" w:rsidRPr="00BC7477" w:rsidRDefault="00BC7477" w:rsidP="00BC7477">
      <w:pPr>
        <w:spacing w:line="276" w:lineRule="auto"/>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spacing w:val="-10"/>
          <w:kern w:val="24"/>
          <w:position w:val="1"/>
          <w:sz w:val="24"/>
          <w:szCs w:val="24"/>
        </w:rPr>
        <w:t xml:space="preserve">Cette couleur varie le plus souvent de </w:t>
      </w:r>
      <w:r w:rsidRPr="00BC7477">
        <w:rPr>
          <w:rFonts w:asciiTheme="majorBidi" w:eastAsiaTheme="majorEastAsia" w:hAnsiTheme="majorBidi" w:cstheme="majorBidi"/>
          <w:b/>
          <w:bCs/>
          <w:spacing w:val="-10"/>
          <w:kern w:val="24"/>
          <w:position w:val="1"/>
          <w:sz w:val="24"/>
          <w:szCs w:val="24"/>
        </w:rPr>
        <w:t>l’orange au rouge</w:t>
      </w:r>
      <w:r w:rsidRPr="00BC7477">
        <w:rPr>
          <w:rFonts w:asciiTheme="majorBidi" w:eastAsiaTheme="majorEastAsia" w:hAnsiTheme="majorBidi" w:cstheme="majorBidi"/>
          <w:spacing w:val="-10"/>
          <w:kern w:val="24"/>
          <w:position w:val="1"/>
          <w:sz w:val="24"/>
          <w:szCs w:val="24"/>
        </w:rPr>
        <w:t xml:space="preserve"> (90-95%);</w:t>
      </w:r>
    </w:p>
    <w:p w:rsidR="00BC7477" w:rsidRPr="00BC7477" w:rsidRDefault="00BC7477" w:rsidP="00BC7477">
      <w:pPr>
        <w:spacing w:line="276" w:lineRule="auto"/>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spacing w:val="-10"/>
          <w:kern w:val="24"/>
          <w:position w:val="1"/>
          <w:sz w:val="24"/>
          <w:szCs w:val="24"/>
        </w:rPr>
        <w:t>La plupart des matériaux dentaires sont incapables de mimer les propriétés optiques des dents naturelles, d’où la nécessité d’adapter l’épaisseur et la forme de chaque couche;</w:t>
      </w:r>
    </w:p>
    <w:p w:rsidR="00BC7477" w:rsidRDefault="00BC7477" w:rsidP="00BC7477">
      <w:pPr>
        <w:spacing w:line="276" w:lineRule="auto"/>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spacing w:val="-10"/>
          <w:kern w:val="24"/>
          <w:position w:val="1"/>
          <w:sz w:val="24"/>
          <w:szCs w:val="24"/>
        </w:rPr>
        <w:t>L’étude de la carte chromatique doit toujours se compléter de l’établissement de la forme et de la géographie de la surface dentaire.</w:t>
      </w:r>
    </w:p>
    <w:p w:rsidR="00BC7477" w:rsidRPr="00BC7477" w:rsidRDefault="00BC7477" w:rsidP="00BC7477">
      <w:pPr>
        <w:spacing w:line="276" w:lineRule="auto"/>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spacing w:val="-10"/>
          <w:kern w:val="24"/>
          <w:position w:val="1"/>
          <w:sz w:val="24"/>
          <w:szCs w:val="24"/>
        </w:rPr>
        <w:t>Lors de la stratification d’un matériau esthétique, on distingue trois couches:</w:t>
      </w:r>
    </w:p>
    <w:p w:rsidR="00BC7477" w:rsidRPr="00BC7477" w:rsidRDefault="00BC7477" w:rsidP="00BC7477">
      <w:pPr>
        <w:spacing w:line="276" w:lineRule="auto"/>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b/>
          <w:bCs/>
          <w:spacing w:val="-10"/>
          <w:kern w:val="24"/>
          <w:position w:val="1"/>
          <w:sz w:val="24"/>
          <w:szCs w:val="24"/>
        </w:rPr>
        <w:t xml:space="preserve">La couche interne (inner layer): </w:t>
      </w:r>
      <w:r w:rsidRPr="00BC7477">
        <w:rPr>
          <w:rFonts w:asciiTheme="majorBidi" w:eastAsiaTheme="majorEastAsia" w:hAnsiTheme="majorBidi" w:cstheme="majorBidi"/>
          <w:spacing w:val="-10"/>
          <w:kern w:val="24"/>
          <w:position w:val="1"/>
          <w:sz w:val="24"/>
          <w:szCs w:val="24"/>
        </w:rPr>
        <w:t>représentée par la dentine et elle permet de faire varier la saturation, l’opacité, la diffusion et la dispersion lumineuses ainsi que la fluorescence et l’aspect jaunâtre de la restauration;</w:t>
      </w:r>
    </w:p>
    <w:p w:rsidR="00BC7477" w:rsidRPr="00BC7477" w:rsidRDefault="00BC7477" w:rsidP="00BC7477">
      <w:pPr>
        <w:spacing w:line="276" w:lineRule="auto"/>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b/>
          <w:bCs/>
          <w:spacing w:val="-10"/>
          <w:kern w:val="24"/>
          <w:position w:val="1"/>
          <w:sz w:val="24"/>
          <w:szCs w:val="24"/>
        </w:rPr>
        <w:t xml:space="preserve">La couche externe (outer layer): l’émail </w:t>
      </w:r>
      <w:r w:rsidRPr="00BC7477">
        <w:rPr>
          <w:rFonts w:asciiTheme="majorBidi" w:eastAsiaTheme="majorEastAsia" w:hAnsiTheme="majorBidi" w:cstheme="majorBidi"/>
          <w:spacing w:val="-10"/>
          <w:kern w:val="24"/>
          <w:position w:val="1"/>
          <w:sz w:val="24"/>
          <w:szCs w:val="24"/>
        </w:rPr>
        <w:t>responsable de la luminosité, la transparence et la modification de la couleur finale de la dent;</w:t>
      </w:r>
    </w:p>
    <w:p w:rsidR="00BC7477" w:rsidRPr="00BC7477" w:rsidRDefault="00BC7477" w:rsidP="00BC7477">
      <w:pPr>
        <w:spacing w:line="276" w:lineRule="auto"/>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b/>
          <w:bCs/>
          <w:spacing w:val="-10"/>
          <w:kern w:val="24"/>
          <w:position w:val="1"/>
          <w:sz w:val="24"/>
          <w:szCs w:val="24"/>
        </w:rPr>
        <w:t xml:space="preserve">La couche intermédiaire (Mid Layer): </w:t>
      </w:r>
      <w:r w:rsidRPr="00BC7477">
        <w:rPr>
          <w:rFonts w:asciiTheme="majorBidi" w:eastAsiaTheme="majorEastAsia" w:hAnsiTheme="majorBidi" w:cstheme="majorBidi"/>
          <w:spacing w:val="-10"/>
          <w:kern w:val="24"/>
          <w:position w:val="1"/>
          <w:sz w:val="24"/>
          <w:szCs w:val="24"/>
        </w:rPr>
        <w:t>conditionne l’opalescence, les intensifs à utiliser et la caractérisation.</w:t>
      </w:r>
      <w:r w:rsidRPr="00BC7477">
        <w:rPr>
          <w:rFonts w:asciiTheme="majorBidi" w:eastAsiaTheme="majorEastAsia" w:hAnsiTheme="majorBidi" w:cstheme="majorBidi"/>
          <w:b/>
          <w:bCs/>
          <w:spacing w:val="-10"/>
          <w:kern w:val="24"/>
          <w:position w:val="1"/>
          <w:sz w:val="24"/>
          <w:szCs w:val="24"/>
        </w:rPr>
        <w:t xml:space="preserve"> </w:t>
      </w:r>
    </w:p>
    <w:p w:rsidR="00BC7477" w:rsidRPr="00BC7477" w:rsidRDefault="00BC7477" w:rsidP="00BC7477">
      <w:pPr>
        <w:spacing w:line="276" w:lineRule="auto"/>
        <w:contextualSpacing/>
        <w:rPr>
          <w:rFonts w:asciiTheme="majorBidi" w:eastAsiaTheme="majorEastAsia" w:hAnsiTheme="majorBidi" w:cstheme="majorBidi"/>
          <w:b/>
          <w:bCs/>
          <w:color w:val="002060"/>
          <w:spacing w:val="-10"/>
          <w:kern w:val="24"/>
          <w:position w:val="1"/>
          <w:sz w:val="28"/>
          <w:szCs w:val="28"/>
          <w:u w:val="single"/>
        </w:rPr>
      </w:pPr>
      <w:r w:rsidRPr="00BC7477">
        <w:rPr>
          <w:rFonts w:asciiTheme="majorBidi" w:eastAsiaTheme="majorEastAsia" w:hAnsiTheme="majorBidi" w:cstheme="majorBidi"/>
          <w:b/>
          <w:bCs/>
          <w:color w:val="002060"/>
          <w:spacing w:val="-10"/>
          <w:kern w:val="24"/>
          <w:position w:val="1"/>
          <w:sz w:val="28"/>
          <w:szCs w:val="28"/>
          <w:u w:val="single"/>
        </w:rPr>
        <w:t xml:space="preserve">IV-2- </w:t>
      </w:r>
      <w:r w:rsidR="00101658">
        <w:rPr>
          <w:rFonts w:asciiTheme="majorBidi" w:eastAsiaTheme="majorEastAsia" w:hAnsiTheme="majorBidi" w:cstheme="majorBidi"/>
          <w:b/>
          <w:bCs/>
          <w:color w:val="002060"/>
          <w:spacing w:val="-10"/>
          <w:kern w:val="24"/>
          <w:position w:val="1"/>
          <w:sz w:val="28"/>
          <w:szCs w:val="28"/>
          <w:u w:val="single"/>
        </w:rPr>
        <w:t>Moyens de d</w:t>
      </w:r>
      <w:r w:rsidRPr="00BC7477">
        <w:rPr>
          <w:rFonts w:asciiTheme="majorBidi" w:eastAsiaTheme="majorEastAsia" w:hAnsiTheme="majorBidi" w:cstheme="majorBidi"/>
          <w:b/>
          <w:bCs/>
          <w:color w:val="002060"/>
          <w:spacing w:val="-10"/>
          <w:kern w:val="24"/>
          <w:position w:val="1"/>
          <w:sz w:val="28"/>
          <w:szCs w:val="28"/>
          <w:u w:val="single"/>
        </w:rPr>
        <w:t>étermination de la teinte :</w:t>
      </w:r>
    </w:p>
    <w:p w:rsidR="00BC7477" w:rsidRPr="00BC7477" w:rsidRDefault="00BC7477" w:rsidP="00BC7477">
      <w:pPr>
        <w:spacing w:line="276" w:lineRule="auto"/>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spacing w:val="-10"/>
          <w:kern w:val="24"/>
          <w:position w:val="1"/>
          <w:sz w:val="24"/>
          <w:szCs w:val="24"/>
        </w:rPr>
        <w:t>Le choix visuel à l’aide de teintiers est la méthode la plus répandue. Les meilleurs résultats sont obtenus avec le teintier 3D Master de Vita. Un choix visuel assisté par caméra intra-orale (SOPRO 717®, Sopro/Acteon) est aujourd’hui possible. Il a le double avantage d’agrandir l’image sur un moniteur et d’être indépendant de l’ambiance lumineuse du cabinet grâce aux LED intégrées dans la tête de la caméra.</w:t>
      </w:r>
    </w:p>
    <w:p w:rsidR="00BC7477" w:rsidRPr="00BC7477" w:rsidRDefault="00BC7477" w:rsidP="00BC7477">
      <w:pPr>
        <w:pStyle w:val="Paragraphedeliste"/>
        <w:numPr>
          <w:ilvl w:val="0"/>
          <w:numId w:val="14"/>
        </w:numPr>
        <w:spacing w:line="276" w:lineRule="auto"/>
        <w:rPr>
          <w:rFonts w:asciiTheme="majorBidi" w:eastAsiaTheme="majorEastAsia" w:hAnsiTheme="majorBidi" w:cstheme="majorBidi"/>
          <w:b/>
          <w:bCs/>
          <w:spacing w:val="-10"/>
          <w:kern w:val="24"/>
          <w:position w:val="1"/>
          <w:u w:val="single"/>
        </w:rPr>
      </w:pPr>
      <w:r w:rsidRPr="00BC7477">
        <w:rPr>
          <w:rFonts w:asciiTheme="majorBidi" w:eastAsiaTheme="majorEastAsia" w:hAnsiTheme="majorBidi" w:cstheme="majorBidi"/>
          <w:b/>
          <w:bCs/>
          <w:spacing w:val="-10"/>
          <w:kern w:val="24"/>
          <w:position w:val="1"/>
          <w:u w:val="single"/>
        </w:rPr>
        <w:t>Relevé visuel à l’aide des teintiers :</w:t>
      </w:r>
    </w:p>
    <w:p w:rsidR="00BC7477" w:rsidRPr="00BC7477" w:rsidRDefault="00BC7477" w:rsidP="00BC7477">
      <w:pPr>
        <w:spacing w:line="276" w:lineRule="auto"/>
        <w:ind w:left="357"/>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spacing w:val="-10"/>
          <w:kern w:val="24"/>
          <w:position w:val="1"/>
          <w:sz w:val="24"/>
          <w:szCs w:val="24"/>
        </w:rPr>
        <w:t>Plusieurs teintiers ont été développé en utilisant 4 ou 5 couleurs de base, cependant, ce n’est qu’en 1956 qu’on a établi une organisation colorimétrique basée sur 4 groupes majeurs : A, B, C et D représentés comme suit :</w:t>
      </w:r>
    </w:p>
    <w:p w:rsidR="00BC7477" w:rsidRPr="00BC7477" w:rsidRDefault="00BC7477" w:rsidP="00BC7477">
      <w:pPr>
        <w:spacing w:line="276" w:lineRule="auto"/>
        <w:ind w:left="357"/>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b/>
          <w:bCs/>
          <w:spacing w:val="-10"/>
          <w:kern w:val="24"/>
          <w:position w:val="1"/>
          <w:sz w:val="24"/>
          <w:szCs w:val="24"/>
        </w:rPr>
        <w:t>A</w:t>
      </w:r>
      <w:r w:rsidRPr="00BC7477">
        <w:rPr>
          <w:rFonts w:asciiTheme="majorBidi" w:eastAsiaTheme="majorEastAsia" w:hAnsiTheme="majorBidi" w:cstheme="majorBidi"/>
          <w:spacing w:val="-10"/>
          <w:kern w:val="24"/>
          <w:position w:val="1"/>
          <w:sz w:val="24"/>
          <w:szCs w:val="24"/>
        </w:rPr>
        <w:t>: orange- rouge;</w:t>
      </w:r>
    </w:p>
    <w:p w:rsidR="00BC7477" w:rsidRPr="00BC7477" w:rsidRDefault="00BC7477" w:rsidP="00BC7477">
      <w:pPr>
        <w:spacing w:line="276" w:lineRule="auto"/>
        <w:ind w:left="357"/>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b/>
          <w:bCs/>
          <w:spacing w:val="-10"/>
          <w:kern w:val="24"/>
          <w:position w:val="1"/>
          <w:sz w:val="24"/>
          <w:szCs w:val="24"/>
        </w:rPr>
        <w:t>B</w:t>
      </w:r>
      <w:r w:rsidRPr="00BC7477">
        <w:rPr>
          <w:rFonts w:asciiTheme="majorBidi" w:eastAsiaTheme="majorEastAsia" w:hAnsiTheme="majorBidi" w:cstheme="majorBidi"/>
          <w:spacing w:val="-10"/>
          <w:kern w:val="24"/>
          <w:position w:val="1"/>
          <w:sz w:val="24"/>
          <w:szCs w:val="24"/>
        </w:rPr>
        <w:t>: orange- jaune;</w:t>
      </w:r>
    </w:p>
    <w:p w:rsidR="00BC7477" w:rsidRPr="00BC7477" w:rsidRDefault="00BC7477" w:rsidP="00BC7477">
      <w:pPr>
        <w:spacing w:line="276" w:lineRule="auto"/>
        <w:ind w:left="357"/>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b/>
          <w:bCs/>
          <w:spacing w:val="-10"/>
          <w:kern w:val="24"/>
          <w:position w:val="1"/>
          <w:sz w:val="24"/>
          <w:szCs w:val="24"/>
        </w:rPr>
        <w:lastRenderedPageBreak/>
        <w:t>C</w:t>
      </w:r>
      <w:r w:rsidRPr="00BC7477">
        <w:rPr>
          <w:rFonts w:asciiTheme="majorBidi" w:eastAsiaTheme="majorEastAsia" w:hAnsiTheme="majorBidi" w:cstheme="majorBidi"/>
          <w:spacing w:val="-10"/>
          <w:kern w:val="24"/>
          <w:position w:val="1"/>
          <w:sz w:val="24"/>
          <w:szCs w:val="24"/>
        </w:rPr>
        <w:t>: marron- gris;</w:t>
      </w:r>
    </w:p>
    <w:p w:rsidR="00BC7477" w:rsidRPr="00BC7477" w:rsidRDefault="00BC7477" w:rsidP="00BC7477">
      <w:pPr>
        <w:spacing w:line="276" w:lineRule="auto"/>
        <w:ind w:left="357"/>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b/>
          <w:bCs/>
          <w:spacing w:val="-10"/>
          <w:kern w:val="24"/>
          <w:position w:val="1"/>
          <w:sz w:val="24"/>
          <w:szCs w:val="24"/>
        </w:rPr>
        <w:t>D</w:t>
      </w:r>
      <w:r w:rsidRPr="00BC7477">
        <w:rPr>
          <w:rFonts w:asciiTheme="majorBidi" w:eastAsiaTheme="majorEastAsia" w:hAnsiTheme="majorBidi" w:cstheme="majorBidi"/>
          <w:spacing w:val="-10"/>
          <w:kern w:val="24"/>
          <w:position w:val="1"/>
          <w:sz w:val="24"/>
          <w:szCs w:val="24"/>
        </w:rPr>
        <w:t>: marron (le moins fréquent);</w:t>
      </w:r>
    </w:p>
    <w:p w:rsidR="00BC7477" w:rsidRPr="00BC7477" w:rsidRDefault="00BC7477" w:rsidP="00BC7477">
      <w:pPr>
        <w:spacing w:line="276" w:lineRule="auto"/>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spacing w:val="-10"/>
          <w:kern w:val="24"/>
          <w:position w:val="1"/>
          <w:sz w:val="24"/>
          <w:szCs w:val="24"/>
        </w:rPr>
        <w:t>Chaque teinte présente des subdivisions suivant les variations de la saturation:</w:t>
      </w:r>
    </w:p>
    <w:p w:rsidR="00BC7477" w:rsidRPr="00BC7477" w:rsidRDefault="00BC7477" w:rsidP="00BC7477">
      <w:pPr>
        <w:spacing w:line="276" w:lineRule="auto"/>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spacing w:val="-10"/>
          <w:kern w:val="24"/>
          <w:position w:val="1"/>
          <w:sz w:val="24"/>
          <w:szCs w:val="24"/>
        </w:rPr>
        <w:t>Dans le groupe A, on trouve le A1 qui a la plus faible saturation et le A4 qui est la plus saturée;</w:t>
      </w:r>
    </w:p>
    <w:p w:rsidR="00BC7477" w:rsidRDefault="00BC7477" w:rsidP="00BC7477">
      <w:pPr>
        <w:spacing w:line="276" w:lineRule="auto"/>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spacing w:val="-10"/>
          <w:kern w:val="24"/>
          <w:position w:val="1"/>
          <w:sz w:val="24"/>
          <w:szCs w:val="24"/>
        </w:rPr>
        <w:t>Il est important de noter que la teinte la plus fréquemment choisie appartient au groupe A (Orange- rouge)</w:t>
      </w:r>
      <w:r>
        <w:rPr>
          <w:rFonts w:asciiTheme="majorBidi" w:eastAsiaTheme="majorEastAsia" w:hAnsiTheme="majorBidi" w:cstheme="majorBidi"/>
          <w:spacing w:val="-10"/>
          <w:kern w:val="24"/>
          <w:position w:val="1"/>
          <w:sz w:val="24"/>
          <w:szCs w:val="24"/>
        </w:rPr>
        <w:t>.</w:t>
      </w:r>
    </w:p>
    <w:p w:rsidR="00BC7477" w:rsidRPr="00BC7477" w:rsidRDefault="00BC7477" w:rsidP="00BC7477">
      <w:pPr>
        <w:spacing w:line="276" w:lineRule="auto"/>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spacing w:val="-10"/>
          <w:kern w:val="24"/>
          <w:position w:val="1"/>
          <w:sz w:val="24"/>
          <w:szCs w:val="24"/>
        </w:rPr>
        <w:t xml:space="preserve">Le relevé visuel consiste à comparer la dent adjacente à la restauration à différents échantillons d’un teintier, jusqu’ à trouver la couleur qui s’en rapproche le plus. </w:t>
      </w:r>
    </w:p>
    <w:p w:rsidR="00BC7477" w:rsidRPr="00BC7477" w:rsidRDefault="00BC7477" w:rsidP="00BC7477">
      <w:pPr>
        <w:spacing w:line="276" w:lineRule="auto"/>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spacing w:val="-10"/>
          <w:kern w:val="24"/>
          <w:position w:val="1"/>
          <w:sz w:val="24"/>
          <w:szCs w:val="24"/>
        </w:rPr>
        <w:t>Le protocole amenant au choix de la couleur finale est variable en fonction de la marque et du teinter utilisé. Parmi les teintiers, on peut séparer ceux qui sont construits par familles de teintes et ceux construits par groupes de luminosité.</w:t>
      </w:r>
    </w:p>
    <w:p w:rsidR="00BC7477" w:rsidRPr="00BC7477" w:rsidRDefault="00BC7477" w:rsidP="00BC7477">
      <w:pPr>
        <w:pStyle w:val="Paragraphedeliste"/>
        <w:numPr>
          <w:ilvl w:val="0"/>
          <w:numId w:val="14"/>
        </w:numPr>
        <w:spacing w:line="276" w:lineRule="auto"/>
        <w:rPr>
          <w:rFonts w:asciiTheme="majorBidi" w:eastAsiaTheme="majorEastAsia" w:hAnsiTheme="majorBidi" w:cstheme="majorBidi"/>
          <w:spacing w:val="-10"/>
          <w:kern w:val="24"/>
          <w:position w:val="1"/>
          <w:u w:val="single"/>
        </w:rPr>
      </w:pPr>
      <w:r w:rsidRPr="00BC7477">
        <w:rPr>
          <w:rFonts w:asciiTheme="majorBidi" w:eastAsiaTheme="majorEastAsia" w:hAnsiTheme="majorBidi" w:cstheme="majorBidi"/>
          <w:b/>
          <w:bCs/>
          <w:spacing w:val="-10"/>
          <w:kern w:val="24"/>
          <w:position w:val="1"/>
          <w:u w:val="single"/>
        </w:rPr>
        <w:t xml:space="preserve">Relevé visuel assisté : </w:t>
      </w:r>
    </w:p>
    <w:p w:rsidR="00BC7477" w:rsidRPr="00BC7477" w:rsidRDefault="00BC7477" w:rsidP="00BC7477">
      <w:pPr>
        <w:spacing w:line="276" w:lineRule="auto"/>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spacing w:val="-10"/>
          <w:kern w:val="24"/>
          <w:position w:val="1"/>
          <w:sz w:val="24"/>
          <w:szCs w:val="24"/>
        </w:rPr>
        <w:t>Afin d’améliorer la précision et la fiabilité des relevés visuels, certains fabricants ont mis au point des outils d’assistance :</w:t>
      </w:r>
    </w:p>
    <w:p w:rsidR="00BC7477" w:rsidRPr="00BC7477" w:rsidRDefault="00BC7477" w:rsidP="00BC7477">
      <w:pPr>
        <w:spacing w:line="276" w:lineRule="auto"/>
        <w:contextualSpacing/>
        <w:rPr>
          <w:rFonts w:asciiTheme="majorBidi" w:eastAsiaTheme="majorEastAsia" w:hAnsiTheme="majorBidi" w:cstheme="majorBidi"/>
          <w:spacing w:val="-10"/>
          <w:kern w:val="24"/>
          <w:position w:val="1"/>
          <w:sz w:val="24"/>
          <w:szCs w:val="24"/>
        </w:rPr>
      </w:pPr>
      <w:r w:rsidRPr="00BC7477">
        <w:rPr>
          <w:rFonts w:asciiTheme="majorBidi" w:eastAsiaTheme="majorEastAsia" w:hAnsiTheme="majorBidi" w:cstheme="majorBidi"/>
          <w:b/>
          <w:bCs/>
          <w:spacing w:val="-10"/>
          <w:kern w:val="24"/>
          <w:position w:val="1"/>
          <w:sz w:val="24"/>
          <w:szCs w:val="24"/>
        </w:rPr>
        <w:t xml:space="preserve">Lampes calibrées : </w:t>
      </w:r>
      <w:r w:rsidRPr="00BC7477">
        <w:rPr>
          <w:rFonts w:asciiTheme="majorBidi" w:eastAsiaTheme="majorEastAsia" w:hAnsiTheme="majorBidi" w:cstheme="majorBidi"/>
          <w:spacing w:val="-10"/>
          <w:kern w:val="24"/>
          <w:position w:val="1"/>
          <w:sz w:val="24"/>
          <w:szCs w:val="24"/>
        </w:rPr>
        <w:t>fournissent une source de lumière calibré</w:t>
      </w:r>
      <w:r w:rsidR="00101658">
        <w:rPr>
          <w:rFonts w:asciiTheme="majorBidi" w:eastAsiaTheme="majorEastAsia" w:hAnsiTheme="majorBidi" w:cstheme="majorBidi"/>
          <w:spacing w:val="-10"/>
          <w:kern w:val="24"/>
          <w:position w:val="1"/>
          <w:sz w:val="24"/>
          <w:szCs w:val="24"/>
        </w:rPr>
        <w:t>e</w:t>
      </w:r>
      <w:r w:rsidRPr="00BC7477">
        <w:rPr>
          <w:rFonts w:asciiTheme="majorBidi" w:eastAsiaTheme="majorEastAsia" w:hAnsiTheme="majorBidi" w:cstheme="majorBidi"/>
          <w:spacing w:val="-10"/>
          <w:kern w:val="24"/>
          <w:position w:val="1"/>
          <w:sz w:val="24"/>
          <w:szCs w:val="24"/>
        </w:rPr>
        <w:t xml:space="preserve"> et continue.</w:t>
      </w:r>
    </w:p>
    <w:p w:rsidR="00BC7477" w:rsidRDefault="00BC7477" w:rsidP="00BC7477">
      <w:pPr>
        <w:spacing w:line="276" w:lineRule="auto"/>
        <w:contextualSpacing/>
        <w:rPr>
          <w:rFonts w:asciiTheme="majorBidi" w:eastAsiaTheme="majorEastAsia" w:hAnsiTheme="majorBidi" w:cstheme="majorBidi"/>
          <w:b/>
          <w:bCs/>
          <w:spacing w:val="-10"/>
          <w:kern w:val="24"/>
          <w:position w:val="1"/>
          <w:sz w:val="24"/>
          <w:szCs w:val="24"/>
        </w:rPr>
      </w:pPr>
      <w:r w:rsidRPr="00BC7477">
        <w:rPr>
          <w:rFonts w:asciiTheme="majorBidi" w:eastAsiaTheme="majorEastAsia" w:hAnsiTheme="majorBidi" w:cstheme="majorBidi"/>
          <w:b/>
          <w:bCs/>
          <w:spacing w:val="-10"/>
          <w:kern w:val="24"/>
          <w:position w:val="1"/>
          <w:sz w:val="24"/>
          <w:szCs w:val="24"/>
        </w:rPr>
        <w:t>Appareil photographique.</w:t>
      </w:r>
    </w:p>
    <w:p w:rsidR="00101658" w:rsidRPr="00101658" w:rsidRDefault="00101658" w:rsidP="00101658">
      <w:pPr>
        <w:pStyle w:val="Paragraphedeliste"/>
        <w:numPr>
          <w:ilvl w:val="0"/>
          <w:numId w:val="14"/>
        </w:numPr>
        <w:spacing w:line="276" w:lineRule="auto"/>
        <w:rPr>
          <w:rFonts w:asciiTheme="majorBidi" w:eastAsiaTheme="majorEastAsia" w:hAnsiTheme="majorBidi" w:cstheme="majorBidi"/>
          <w:spacing w:val="-10"/>
          <w:kern w:val="24"/>
          <w:position w:val="1"/>
          <w:u w:val="single"/>
        </w:rPr>
      </w:pPr>
      <w:r w:rsidRPr="00101658">
        <w:rPr>
          <w:rFonts w:asciiTheme="majorBidi" w:eastAsiaTheme="majorEastAsia" w:hAnsiTheme="majorBidi" w:cstheme="majorBidi"/>
          <w:b/>
          <w:bCs/>
          <w:spacing w:val="-10"/>
          <w:kern w:val="24"/>
          <w:position w:val="1"/>
          <w:u w:val="single"/>
        </w:rPr>
        <w:t xml:space="preserve">Relevé instrumental : </w:t>
      </w:r>
    </w:p>
    <w:p w:rsidR="00101658" w:rsidRPr="00101658" w:rsidRDefault="00101658" w:rsidP="00101658">
      <w:pPr>
        <w:spacing w:line="276" w:lineRule="auto"/>
        <w:rPr>
          <w:rFonts w:asciiTheme="majorBidi" w:eastAsiaTheme="majorEastAsia" w:hAnsiTheme="majorBidi" w:cstheme="majorBidi"/>
          <w:spacing w:val="-10"/>
          <w:kern w:val="24"/>
          <w:position w:val="1"/>
          <w:sz w:val="24"/>
          <w:szCs w:val="24"/>
        </w:rPr>
      </w:pPr>
      <w:r w:rsidRPr="00101658">
        <w:rPr>
          <w:rFonts w:asciiTheme="majorBidi" w:eastAsiaTheme="majorEastAsia" w:hAnsiTheme="majorBidi" w:cstheme="majorBidi"/>
          <w:spacing w:val="-10"/>
          <w:kern w:val="24"/>
          <w:position w:val="1"/>
          <w:sz w:val="24"/>
          <w:szCs w:val="24"/>
        </w:rPr>
        <w:t>Afin de limiter la subjectivité et l’imprécision des relevés visuels simples ou assistés, différents outils peuvent être utilisés. Il s’agit des colorimètres et des spectrophotomètres, d’une caméra optique intra orale et d’un logiciel d’analyse photographique.</w:t>
      </w:r>
    </w:p>
    <w:p w:rsidR="00101658" w:rsidRPr="00BC7477" w:rsidRDefault="00101658" w:rsidP="00101658">
      <w:pPr>
        <w:spacing w:line="276" w:lineRule="auto"/>
        <w:contextualSpacing/>
        <w:rPr>
          <w:rFonts w:asciiTheme="majorBidi" w:eastAsiaTheme="majorEastAsia" w:hAnsiTheme="majorBidi" w:cstheme="majorBidi"/>
          <w:b/>
          <w:bCs/>
          <w:color w:val="002060"/>
          <w:spacing w:val="-10"/>
          <w:kern w:val="24"/>
          <w:position w:val="1"/>
          <w:sz w:val="28"/>
          <w:szCs w:val="28"/>
          <w:u w:val="single"/>
        </w:rPr>
      </w:pPr>
      <w:r>
        <w:rPr>
          <w:rFonts w:asciiTheme="majorBidi" w:eastAsiaTheme="majorEastAsia" w:hAnsiTheme="majorBidi" w:cstheme="majorBidi"/>
          <w:b/>
          <w:bCs/>
          <w:color w:val="002060"/>
          <w:spacing w:val="-10"/>
          <w:kern w:val="24"/>
          <w:position w:val="1"/>
          <w:sz w:val="28"/>
          <w:szCs w:val="28"/>
          <w:u w:val="single"/>
        </w:rPr>
        <w:t>IV-3</w:t>
      </w:r>
      <w:r w:rsidRPr="00BC7477">
        <w:rPr>
          <w:rFonts w:asciiTheme="majorBidi" w:eastAsiaTheme="majorEastAsia" w:hAnsiTheme="majorBidi" w:cstheme="majorBidi"/>
          <w:b/>
          <w:bCs/>
          <w:color w:val="002060"/>
          <w:spacing w:val="-10"/>
          <w:kern w:val="24"/>
          <w:position w:val="1"/>
          <w:sz w:val="28"/>
          <w:szCs w:val="28"/>
          <w:u w:val="single"/>
        </w:rPr>
        <w:t xml:space="preserve">- </w:t>
      </w:r>
      <w:r>
        <w:rPr>
          <w:rFonts w:asciiTheme="majorBidi" w:eastAsiaTheme="majorEastAsia" w:hAnsiTheme="majorBidi" w:cstheme="majorBidi"/>
          <w:b/>
          <w:bCs/>
          <w:color w:val="002060"/>
          <w:spacing w:val="-10"/>
          <w:kern w:val="24"/>
          <w:position w:val="1"/>
          <w:sz w:val="28"/>
          <w:szCs w:val="28"/>
          <w:u w:val="single"/>
        </w:rPr>
        <w:t>D</w:t>
      </w:r>
      <w:r w:rsidRPr="00BC7477">
        <w:rPr>
          <w:rFonts w:asciiTheme="majorBidi" w:eastAsiaTheme="majorEastAsia" w:hAnsiTheme="majorBidi" w:cstheme="majorBidi"/>
          <w:b/>
          <w:bCs/>
          <w:color w:val="002060"/>
          <w:spacing w:val="-10"/>
          <w:kern w:val="24"/>
          <w:position w:val="1"/>
          <w:sz w:val="28"/>
          <w:szCs w:val="28"/>
          <w:u w:val="single"/>
        </w:rPr>
        <w:t>étermination</w:t>
      </w:r>
      <w:r>
        <w:rPr>
          <w:rFonts w:asciiTheme="majorBidi" w:eastAsiaTheme="majorEastAsia" w:hAnsiTheme="majorBidi" w:cstheme="majorBidi"/>
          <w:b/>
          <w:bCs/>
          <w:color w:val="002060"/>
          <w:spacing w:val="-10"/>
          <w:kern w:val="24"/>
          <w:position w:val="1"/>
          <w:sz w:val="28"/>
          <w:szCs w:val="28"/>
          <w:u w:val="single"/>
        </w:rPr>
        <w:t xml:space="preserve"> clinique</w:t>
      </w:r>
      <w:r w:rsidRPr="00BC7477">
        <w:rPr>
          <w:rFonts w:asciiTheme="majorBidi" w:eastAsiaTheme="majorEastAsia" w:hAnsiTheme="majorBidi" w:cstheme="majorBidi"/>
          <w:b/>
          <w:bCs/>
          <w:color w:val="002060"/>
          <w:spacing w:val="-10"/>
          <w:kern w:val="24"/>
          <w:position w:val="1"/>
          <w:sz w:val="28"/>
          <w:szCs w:val="28"/>
          <w:u w:val="single"/>
        </w:rPr>
        <w:t xml:space="preserve"> de la teinte :</w:t>
      </w:r>
    </w:p>
    <w:p w:rsidR="00101658" w:rsidRPr="00101658" w:rsidRDefault="00101658" w:rsidP="00101658">
      <w:pPr>
        <w:spacing w:line="276" w:lineRule="auto"/>
        <w:contextualSpacing/>
        <w:rPr>
          <w:rFonts w:asciiTheme="majorBidi" w:eastAsiaTheme="majorEastAsia" w:hAnsiTheme="majorBidi" w:cstheme="majorBidi"/>
          <w:spacing w:val="-10"/>
          <w:kern w:val="24"/>
          <w:position w:val="1"/>
          <w:sz w:val="24"/>
          <w:szCs w:val="24"/>
        </w:rPr>
      </w:pPr>
      <w:r w:rsidRPr="00101658">
        <w:rPr>
          <w:rFonts w:asciiTheme="majorBidi" w:eastAsiaTheme="majorEastAsia" w:hAnsiTheme="majorBidi" w:cstheme="majorBidi"/>
          <w:spacing w:val="-10"/>
          <w:kern w:val="24"/>
          <w:position w:val="1"/>
          <w:sz w:val="24"/>
          <w:szCs w:val="24"/>
        </w:rPr>
        <w:t>Le clinicien doit disposer d’une technique simple et précise pour l’interprétation de la teinte. Celle-ci doit se faire sur une dent propre et humidifiée par la salive, à la lumière naturelle, en prenant pour référence la dent controlatérale intacte.</w:t>
      </w:r>
    </w:p>
    <w:p w:rsidR="00101658" w:rsidRDefault="00101658" w:rsidP="00101658">
      <w:pPr>
        <w:spacing w:line="276" w:lineRule="auto"/>
        <w:contextualSpacing/>
        <w:rPr>
          <w:rFonts w:asciiTheme="majorBidi" w:eastAsiaTheme="majorEastAsia" w:hAnsiTheme="majorBidi" w:cstheme="majorBidi"/>
          <w:spacing w:val="-10"/>
          <w:kern w:val="24"/>
          <w:position w:val="1"/>
          <w:sz w:val="24"/>
          <w:szCs w:val="24"/>
        </w:rPr>
      </w:pPr>
      <w:r w:rsidRPr="00101658">
        <w:rPr>
          <w:rFonts w:asciiTheme="majorBidi" w:eastAsiaTheme="majorEastAsia" w:hAnsiTheme="majorBidi" w:cstheme="majorBidi"/>
          <w:spacing w:val="-10"/>
          <w:kern w:val="24"/>
          <w:position w:val="1"/>
          <w:sz w:val="24"/>
          <w:szCs w:val="24"/>
        </w:rPr>
        <w:t>La prise de teinte peut se faire à l’aide d’un teintier réalisé sur mesure, avec plusieurs épaisseurs de matériaux émail et dentine :</w:t>
      </w:r>
    </w:p>
    <w:p w:rsidR="00101658" w:rsidRPr="00101658" w:rsidRDefault="00101658" w:rsidP="00101658">
      <w:pPr>
        <w:spacing w:line="276" w:lineRule="auto"/>
        <w:contextualSpacing/>
        <w:rPr>
          <w:rFonts w:asciiTheme="majorBidi" w:eastAsiaTheme="majorEastAsia" w:hAnsiTheme="majorBidi" w:cstheme="majorBidi"/>
          <w:spacing w:val="-10"/>
          <w:kern w:val="24"/>
          <w:position w:val="1"/>
          <w:sz w:val="24"/>
          <w:szCs w:val="24"/>
        </w:rPr>
      </w:pPr>
      <w:r w:rsidRPr="00101658">
        <w:rPr>
          <w:rFonts w:asciiTheme="majorBidi" w:eastAsiaTheme="majorEastAsia" w:hAnsiTheme="majorBidi" w:cstheme="majorBidi"/>
          <w:spacing w:val="-10"/>
          <w:kern w:val="24"/>
          <w:position w:val="1"/>
          <w:sz w:val="24"/>
          <w:szCs w:val="24"/>
        </w:rPr>
        <w:t>- De la jonction du tiers médian et du tiers cervical de la dent (zone la plus saturée de la dent) pour la teinte de la dentine, La masse dentine doit être de une à deux valeurs plus sombre que la teinte relevée au niveau du bord cervical de la dent.</w:t>
      </w:r>
    </w:p>
    <w:p w:rsidR="00101658" w:rsidRPr="00101658" w:rsidRDefault="00101658" w:rsidP="00101658">
      <w:pPr>
        <w:spacing w:line="276" w:lineRule="auto"/>
        <w:contextualSpacing/>
        <w:rPr>
          <w:rFonts w:asciiTheme="majorBidi" w:eastAsiaTheme="majorEastAsia" w:hAnsiTheme="majorBidi" w:cstheme="majorBidi"/>
          <w:spacing w:val="-10"/>
          <w:kern w:val="24"/>
          <w:position w:val="1"/>
        </w:rPr>
      </w:pPr>
      <w:r>
        <w:rPr>
          <w:rFonts w:asciiTheme="majorBidi" w:eastAsiaTheme="majorEastAsia" w:hAnsiTheme="majorBidi" w:cstheme="majorBidi"/>
          <w:spacing w:val="-10"/>
          <w:kern w:val="24"/>
          <w:position w:val="1"/>
          <w:sz w:val="24"/>
          <w:szCs w:val="24"/>
        </w:rPr>
        <w:t xml:space="preserve">- </w:t>
      </w:r>
      <w:r w:rsidRPr="00101658">
        <w:rPr>
          <w:rFonts w:asciiTheme="majorBidi" w:eastAsiaTheme="majorEastAsia" w:hAnsiTheme="majorBidi" w:cstheme="majorBidi"/>
          <w:spacing w:val="-10"/>
          <w:kern w:val="24"/>
          <w:position w:val="1"/>
        </w:rPr>
        <w:t>Du tiers médian pour la teinte émail.</w:t>
      </w:r>
    </w:p>
    <w:p w:rsidR="00101658" w:rsidRPr="00101658" w:rsidRDefault="00101658" w:rsidP="00101658">
      <w:pPr>
        <w:spacing w:line="276" w:lineRule="auto"/>
        <w:contextualSpacing/>
        <w:rPr>
          <w:rFonts w:asciiTheme="majorBidi" w:eastAsiaTheme="majorEastAsia" w:hAnsiTheme="majorBidi" w:cstheme="majorBidi"/>
          <w:spacing w:val="-10"/>
          <w:kern w:val="24"/>
          <w:position w:val="1"/>
          <w:sz w:val="24"/>
          <w:szCs w:val="24"/>
        </w:rPr>
      </w:pPr>
      <w:r>
        <w:rPr>
          <w:rFonts w:asciiTheme="majorBidi" w:eastAsiaTheme="majorEastAsia" w:hAnsiTheme="majorBidi" w:cstheme="majorBidi"/>
          <w:spacing w:val="-10"/>
          <w:kern w:val="24"/>
          <w:position w:val="1"/>
          <w:sz w:val="24"/>
          <w:szCs w:val="24"/>
        </w:rPr>
        <w:t>*</w:t>
      </w:r>
      <w:r w:rsidRPr="00101658">
        <w:rPr>
          <w:rFonts w:asciiTheme="majorBidi" w:eastAsiaTheme="majorEastAsia" w:hAnsiTheme="majorBidi" w:cstheme="majorBidi"/>
          <w:spacing w:val="-10"/>
          <w:kern w:val="24"/>
          <w:position w:val="1"/>
          <w:sz w:val="24"/>
          <w:szCs w:val="24"/>
        </w:rPr>
        <w:t>Quand les dents adjacentes sont de teintes très différentes, il faut s’aligner sur la</w:t>
      </w:r>
      <w:r>
        <w:rPr>
          <w:rFonts w:asciiTheme="majorBidi" w:eastAsiaTheme="majorEastAsia" w:hAnsiTheme="majorBidi" w:cstheme="majorBidi"/>
          <w:spacing w:val="-10"/>
          <w:kern w:val="24"/>
          <w:position w:val="1"/>
          <w:sz w:val="24"/>
          <w:szCs w:val="24"/>
        </w:rPr>
        <w:t xml:space="preserve"> </w:t>
      </w:r>
      <w:r w:rsidRPr="00101658">
        <w:rPr>
          <w:rFonts w:asciiTheme="majorBidi" w:eastAsiaTheme="majorEastAsia" w:hAnsiTheme="majorBidi" w:cstheme="majorBidi"/>
          <w:spacing w:val="-10"/>
          <w:kern w:val="24"/>
          <w:position w:val="1"/>
          <w:sz w:val="24"/>
          <w:szCs w:val="24"/>
        </w:rPr>
        <w:t xml:space="preserve">plus claire. </w:t>
      </w:r>
    </w:p>
    <w:p w:rsidR="00101658" w:rsidRPr="00101658" w:rsidRDefault="00101658" w:rsidP="00101658">
      <w:pPr>
        <w:spacing w:line="276" w:lineRule="auto"/>
        <w:contextualSpacing/>
        <w:rPr>
          <w:rFonts w:asciiTheme="majorBidi" w:eastAsiaTheme="majorEastAsia" w:hAnsiTheme="majorBidi" w:cstheme="majorBidi"/>
          <w:spacing w:val="-10"/>
          <w:kern w:val="24"/>
          <w:position w:val="1"/>
          <w:sz w:val="24"/>
          <w:szCs w:val="24"/>
        </w:rPr>
      </w:pPr>
      <w:r>
        <w:rPr>
          <w:rFonts w:asciiTheme="majorBidi" w:eastAsiaTheme="majorEastAsia" w:hAnsiTheme="majorBidi" w:cstheme="majorBidi"/>
          <w:spacing w:val="-10"/>
          <w:kern w:val="24"/>
          <w:position w:val="1"/>
          <w:sz w:val="24"/>
          <w:szCs w:val="24"/>
        </w:rPr>
        <w:t>*</w:t>
      </w:r>
      <w:r w:rsidRPr="00101658">
        <w:rPr>
          <w:rFonts w:asciiTheme="majorBidi" w:eastAsiaTheme="majorEastAsia" w:hAnsiTheme="majorBidi" w:cstheme="majorBidi"/>
          <w:spacing w:val="-10"/>
          <w:kern w:val="24"/>
          <w:position w:val="1"/>
          <w:sz w:val="24"/>
          <w:szCs w:val="24"/>
        </w:rPr>
        <w:t xml:space="preserve">Limiter la sélection à </w:t>
      </w:r>
      <w:r w:rsidRPr="00101658">
        <w:rPr>
          <w:rFonts w:asciiTheme="majorBidi" w:eastAsiaTheme="majorEastAsia" w:hAnsiTheme="majorBidi" w:cstheme="majorBidi"/>
          <w:b/>
          <w:bCs/>
          <w:spacing w:val="-10"/>
          <w:kern w:val="24"/>
          <w:position w:val="1"/>
          <w:sz w:val="24"/>
          <w:szCs w:val="24"/>
        </w:rPr>
        <w:t>5 secondes</w:t>
      </w:r>
      <w:r w:rsidRPr="00101658">
        <w:rPr>
          <w:rFonts w:asciiTheme="majorBidi" w:eastAsiaTheme="majorEastAsia" w:hAnsiTheme="majorBidi" w:cstheme="majorBidi"/>
          <w:spacing w:val="-10"/>
          <w:kern w:val="24"/>
          <w:position w:val="1"/>
          <w:sz w:val="24"/>
          <w:szCs w:val="24"/>
        </w:rPr>
        <w:t>, le premier choix étant souvent le meilleur.</w:t>
      </w:r>
    </w:p>
    <w:p w:rsidR="00101658" w:rsidRPr="00101658" w:rsidRDefault="00101658" w:rsidP="00101658">
      <w:pPr>
        <w:spacing w:line="276" w:lineRule="auto"/>
        <w:contextualSpacing/>
        <w:rPr>
          <w:rFonts w:asciiTheme="majorBidi" w:eastAsiaTheme="majorEastAsia" w:hAnsiTheme="majorBidi" w:cstheme="majorBidi"/>
          <w:spacing w:val="-10"/>
          <w:kern w:val="24"/>
          <w:position w:val="1"/>
          <w:sz w:val="24"/>
          <w:szCs w:val="24"/>
        </w:rPr>
      </w:pPr>
      <w:r>
        <w:rPr>
          <w:rFonts w:asciiTheme="majorBidi" w:eastAsiaTheme="majorEastAsia" w:hAnsiTheme="majorBidi" w:cstheme="majorBidi"/>
          <w:spacing w:val="-10"/>
          <w:kern w:val="24"/>
          <w:position w:val="1"/>
          <w:sz w:val="24"/>
          <w:szCs w:val="24"/>
        </w:rPr>
        <w:t>*</w:t>
      </w:r>
      <w:r w:rsidRPr="00101658">
        <w:rPr>
          <w:rFonts w:asciiTheme="majorBidi" w:eastAsiaTheme="majorEastAsia" w:hAnsiTheme="majorBidi" w:cstheme="majorBidi"/>
          <w:spacing w:val="-10"/>
          <w:kern w:val="24"/>
          <w:position w:val="1"/>
          <w:sz w:val="24"/>
          <w:szCs w:val="24"/>
        </w:rPr>
        <w:t>Si la teinte exacte ne peut être déterminée, il faut prendre les deux plus</w:t>
      </w:r>
      <w:r>
        <w:rPr>
          <w:rFonts w:asciiTheme="majorBidi" w:eastAsiaTheme="majorEastAsia" w:hAnsiTheme="majorBidi" w:cstheme="majorBidi"/>
          <w:spacing w:val="-10"/>
          <w:kern w:val="24"/>
          <w:position w:val="1"/>
          <w:sz w:val="24"/>
          <w:szCs w:val="24"/>
        </w:rPr>
        <w:t xml:space="preserve"> </w:t>
      </w:r>
      <w:r w:rsidRPr="00101658">
        <w:rPr>
          <w:rFonts w:asciiTheme="majorBidi" w:eastAsiaTheme="majorEastAsia" w:hAnsiTheme="majorBidi" w:cstheme="majorBidi"/>
          <w:spacing w:val="-10"/>
          <w:kern w:val="24"/>
          <w:position w:val="1"/>
          <w:sz w:val="24"/>
          <w:szCs w:val="24"/>
        </w:rPr>
        <w:t xml:space="preserve">approchantes et commencer par la plus claire. </w:t>
      </w:r>
    </w:p>
    <w:p w:rsidR="00101658" w:rsidRPr="00101658" w:rsidRDefault="00101658" w:rsidP="00101658">
      <w:pPr>
        <w:spacing w:line="276" w:lineRule="auto"/>
        <w:contextualSpacing/>
        <w:rPr>
          <w:rFonts w:asciiTheme="majorBidi" w:eastAsiaTheme="majorEastAsia" w:hAnsiTheme="majorBidi" w:cstheme="majorBidi"/>
          <w:spacing w:val="-10"/>
          <w:kern w:val="24"/>
          <w:position w:val="1"/>
          <w:sz w:val="24"/>
          <w:szCs w:val="24"/>
        </w:rPr>
      </w:pPr>
      <w:r w:rsidRPr="00101658">
        <w:rPr>
          <w:rFonts w:asciiTheme="majorBidi" w:eastAsiaTheme="majorEastAsia" w:hAnsiTheme="majorBidi" w:cstheme="majorBidi"/>
          <w:spacing w:val="-10"/>
          <w:kern w:val="24"/>
          <w:position w:val="1"/>
          <w:sz w:val="24"/>
          <w:szCs w:val="24"/>
        </w:rPr>
        <w:t xml:space="preserve">Il est plus aisé de foncer une teinte que de l’éclaircir. </w:t>
      </w:r>
    </w:p>
    <w:p w:rsidR="00101658" w:rsidRPr="00101658" w:rsidRDefault="00101658" w:rsidP="00101658">
      <w:pPr>
        <w:spacing w:line="276" w:lineRule="auto"/>
        <w:contextualSpacing/>
        <w:rPr>
          <w:rFonts w:asciiTheme="majorBidi" w:eastAsiaTheme="majorEastAsia" w:hAnsiTheme="majorBidi" w:cstheme="majorBidi"/>
          <w:spacing w:val="-10"/>
          <w:kern w:val="24"/>
          <w:position w:val="1"/>
          <w:sz w:val="24"/>
          <w:szCs w:val="24"/>
        </w:rPr>
      </w:pPr>
      <w:r w:rsidRPr="00101658">
        <w:rPr>
          <w:rFonts w:asciiTheme="majorBidi" w:eastAsiaTheme="majorEastAsia" w:hAnsiTheme="majorBidi" w:cstheme="majorBidi"/>
          <w:spacing w:val="-10"/>
          <w:kern w:val="24"/>
          <w:position w:val="1"/>
          <w:sz w:val="24"/>
          <w:szCs w:val="24"/>
        </w:rPr>
        <w:t>Une autre possibilité est de positionner et de polymériser de petits incréments de composite sur la dent. Une fois la teinte validée, les plots de composite se retirent facilement avec une spatule de bouche.</w:t>
      </w:r>
    </w:p>
    <w:p w:rsidR="00101658" w:rsidRPr="00BC7477" w:rsidRDefault="00101658" w:rsidP="00101658">
      <w:pPr>
        <w:spacing w:line="276" w:lineRule="auto"/>
        <w:contextualSpacing/>
        <w:rPr>
          <w:rFonts w:asciiTheme="majorBidi" w:eastAsiaTheme="majorEastAsia" w:hAnsiTheme="majorBidi" w:cstheme="majorBidi"/>
          <w:b/>
          <w:bCs/>
          <w:color w:val="002060"/>
          <w:spacing w:val="-10"/>
          <w:kern w:val="24"/>
          <w:position w:val="1"/>
          <w:sz w:val="28"/>
          <w:szCs w:val="28"/>
          <w:u w:val="single"/>
        </w:rPr>
      </w:pPr>
      <w:r>
        <w:rPr>
          <w:rFonts w:asciiTheme="majorBidi" w:eastAsiaTheme="majorEastAsia" w:hAnsiTheme="majorBidi" w:cstheme="majorBidi"/>
          <w:b/>
          <w:bCs/>
          <w:color w:val="002060"/>
          <w:spacing w:val="-10"/>
          <w:kern w:val="24"/>
          <w:position w:val="1"/>
          <w:sz w:val="28"/>
          <w:szCs w:val="28"/>
          <w:u w:val="single"/>
        </w:rPr>
        <w:t>IV-4</w:t>
      </w:r>
      <w:r w:rsidRPr="00BC7477">
        <w:rPr>
          <w:rFonts w:asciiTheme="majorBidi" w:eastAsiaTheme="majorEastAsia" w:hAnsiTheme="majorBidi" w:cstheme="majorBidi"/>
          <w:b/>
          <w:bCs/>
          <w:color w:val="002060"/>
          <w:spacing w:val="-10"/>
          <w:kern w:val="24"/>
          <w:position w:val="1"/>
          <w:sz w:val="28"/>
          <w:szCs w:val="28"/>
          <w:u w:val="single"/>
        </w:rPr>
        <w:t xml:space="preserve">- </w:t>
      </w:r>
      <w:r w:rsidRPr="00101658">
        <w:rPr>
          <w:rFonts w:asciiTheme="majorBidi" w:eastAsiaTheme="majorEastAsia" w:hAnsiTheme="majorBidi" w:cstheme="majorBidi"/>
          <w:b/>
          <w:bCs/>
          <w:color w:val="002060"/>
          <w:spacing w:val="-10"/>
          <w:kern w:val="24"/>
          <w:position w:val="1"/>
          <w:sz w:val="28"/>
          <w:szCs w:val="28"/>
          <w:u w:val="single"/>
        </w:rPr>
        <w:t>Elaborat</w:t>
      </w:r>
      <w:r>
        <w:rPr>
          <w:rFonts w:asciiTheme="majorBidi" w:eastAsiaTheme="majorEastAsia" w:hAnsiTheme="majorBidi" w:cstheme="majorBidi"/>
          <w:b/>
          <w:bCs/>
          <w:color w:val="002060"/>
          <w:spacing w:val="-10"/>
          <w:kern w:val="24"/>
          <w:position w:val="1"/>
          <w:sz w:val="28"/>
          <w:szCs w:val="28"/>
          <w:u w:val="single"/>
        </w:rPr>
        <w:t>ion d’une carte polychromatique (L Vanini)</w:t>
      </w:r>
      <w:r w:rsidRPr="00BC7477">
        <w:rPr>
          <w:rFonts w:asciiTheme="majorBidi" w:eastAsiaTheme="majorEastAsia" w:hAnsiTheme="majorBidi" w:cstheme="majorBidi"/>
          <w:b/>
          <w:bCs/>
          <w:color w:val="002060"/>
          <w:spacing w:val="-10"/>
          <w:kern w:val="24"/>
          <w:position w:val="1"/>
          <w:sz w:val="28"/>
          <w:szCs w:val="28"/>
          <w:u w:val="single"/>
        </w:rPr>
        <w:t> :</w:t>
      </w:r>
    </w:p>
    <w:p w:rsidR="00101658" w:rsidRDefault="00101658" w:rsidP="00101658">
      <w:pPr>
        <w:spacing w:line="276" w:lineRule="auto"/>
        <w:rPr>
          <w:rFonts w:asciiTheme="majorBidi" w:eastAsiaTheme="majorEastAsia" w:hAnsiTheme="majorBidi" w:cstheme="majorBidi"/>
          <w:spacing w:val="-10"/>
          <w:kern w:val="24"/>
          <w:position w:val="1"/>
          <w:sz w:val="24"/>
          <w:szCs w:val="24"/>
        </w:rPr>
      </w:pPr>
      <w:r w:rsidRPr="00101658">
        <w:rPr>
          <w:rFonts w:asciiTheme="majorBidi" w:eastAsiaTheme="majorEastAsia" w:hAnsiTheme="majorBidi" w:cstheme="majorBidi"/>
          <w:spacing w:val="-10"/>
          <w:kern w:val="24"/>
          <w:position w:val="1"/>
          <w:sz w:val="24"/>
          <w:szCs w:val="24"/>
        </w:rPr>
        <w:t>Après avoir analysé les caractérisations et établi les différentes teintes de résines composites à utiliser, le clinicien les note dans un schéma, appelé carte polychromatique de la dent. Après la pose de la digue, la carte polychromatique va ainsi guider le clinicien sur le type et la teinte de résine composite à appliquer dans chaque région de la restauration.</w:t>
      </w:r>
    </w:p>
    <w:p w:rsidR="00101658" w:rsidRDefault="00101658" w:rsidP="00101658">
      <w:pPr>
        <w:spacing w:line="276" w:lineRule="auto"/>
        <w:rPr>
          <w:rFonts w:asciiTheme="majorBidi" w:eastAsiaTheme="majorEastAsia" w:hAnsiTheme="majorBidi" w:cstheme="majorBidi"/>
          <w:b/>
          <w:bCs/>
          <w:spacing w:val="-10"/>
          <w:kern w:val="24"/>
          <w:position w:val="1"/>
          <w:sz w:val="24"/>
          <w:szCs w:val="24"/>
        </w:rPr>
      </w:pPr>
      <w:r w:rsidRPr="00101658">
        <w:rPr>
          <w:rFonts w:asciiTheme="majorBidi" w:eastAsiaTheme="majorEastAsia" w:hAnsiTheme="majorBidi" w:cstheme="majorBidi"/>
          <w:b/>
          <w:bCs/>
          <w:spacing w:val="-10"/>
          <w:kern w:val="24"/>
          <w:position w:val="1"/>
          <w:sz w:val="24"/>
          <w:szCs w:val="24"/>
        </w:rPr>
        <w:t>Conclusion</w:t>
      </w:r>
    </w:p>
    <w:p w:rsidR="00BC7477" w:rsidRPr="00101658" w:rsidRDefault="00101658" w:rsidP="00101658">
      <w:pPr>
        <w:spacing w:line="276" w:lineRule="auto"/>
        <w:rPr>
          <w:rFonts w:asciiTheme="majorBidi" w:eastAsiaTheme="majorEastAsia" w:hAnsiTheme="majorBidi" w:cstheme="majorBidi"/>
          <w:spacing w:val="-10"/>
          <w:kern w:val="24"/>
          <w:position w:val="1"/>
          <w:sz w:val="24"/>
          <w:szCs w:val="24"/>
        </w:rPr>
      </w:pPr>
      <w:r w:rsidRPr="00101658">
        <w:rPr>
          <w:rFonts w:asciiTheme="majorBidi" w:eastAsiaTheme="majorEastAsia" w:hAnsiTheme="majorBidi" w:cstheme="majorBidi"/>
          <w:spacing w:val="-10"/>
          <w:kern w:val="24"/>
          <w:position w:val="1"/>
          <w:sz w:val="24"/>
          <w:szCs w:val="24"/>
        </w:rPr>
        <w:t>L’analyse et la communication de la couleur des dents naturelles a énormément progressé avec la mise au point de teintiers intégrant l’analyse 3D de la couleur et l’apparition de spectrophotomètres et de colorimètres performants. Nous sommes aujourd’hui parfaitement capables, grâce aux logiciels de communication qui intègrent, au-delà du</w:t>
      </w:r>
      <w:r>
        <w:rPr>
          <w:rFonts w:asciiTheme="majorBidi" w:eastAsiaTheme="majorEastAsia" w:hAnsiTheme="majorBidi" w:cstheme="majorBidi"/>
          <w:spacing w:val="-10"/>
          <w:kern w:val="24"/>
          <w:position w:val="1"/>
          <w:sz w:val="24"/>
          <w:szCs w:val="24"/>
        </w:rPr>
        <w:t xml:space="preserve"> choix de la teinte de base, </w:t>
      </w:r>
      <w:r w:rsidRPr="00101658">
        <w:rPr>
          <w:rFonts w:asciiTheme="majorBidi" w:eastAsiaTheme="majorEastAsia" w:hAnsiTheme="majorBidi" w:cstheme="majorBidi"/>
          <w:spacing w:val="-10"/>
          <w:kern w:val="24"/>
          <w:position w:val="1"/>
          <w:sz w:val="24"/>
          <w:szCs w:val="24"/>
        </w:rPr>
        <w:t>de transmettre tous les détails qui contribuent au rendu de la couleur de la dent à reproduire</w:t>
      </w:r>
    </w:p>
    <w:sectPr w:rsidR="00BC7477" w:rsidRPr="00101658" w:rsidSect="00D842AA">
      <w:headerReference w:type="default" r:id="rId9"/>
      <w:footerReference w:type="default" r:id="rId10"/>
      <w:headerReference w:type="first" r:id="rId11"/>
      <w:pgSz w:w="11906" w:h="16838"/>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E1" w:rsidRDefault="004733E1" w:rsidP="00163E6F">
      <w:pPr>
        <w:spacing w:after="0" w:line="240" w:lineRule="auto"/>
      </w:pPr>
      <w:r>
        <w:separator/>
      </w:r>
    </w:p>
  </w:endnote>
  <w:endnote w:type="continuationSeparator" w:id="0">
    <w:p w:rsidR="004733E1" w:rsidRDefault="004733E1" w:rsidP="00163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035737"/>
      <w:docPartObj>
        <w:docPartGallery w:val="Page Numbers (Bottom of Page)"/>
        <w:docPartUnique/>
      </w:docPartObj>
    </w:sdtPr>
    <w:sdtEndPr/>
    <w:sdtContent>
      <w:p w:rsidR="00C762D1" w:rsidRDefault="00C762D1">
        <w:pPr>
          <w:pStyle w:val="Pieddepage"/>
          <w:jc w:val="center"/>
        </w:pPr>
        <w:r>
          <w:fldChar w:fldCharType="begin"/>
        </w:r>
        <w:r>
          <w:instrText>PAGE   \* MERGEFORMAT</w:instrText>
        </w:r>
        <w:r>
          <w:fldChar w:fldCharType="separate"/>
        </w:r>
        <w:r w:rsidR="0078220F">
          <w:rPr>
            <w:noProof/>
          </w:rPr>
          <w:t>5</w:t>
        </w:r>
        <w:r>
          <w:fldChar w:fldCharType="end"/>
        </w:r>
      </w:p>
    </w:sdtContent>
  </w:sdt>
  <w:p w:rsidR="00C762D1" w:rsidRDefault="00C762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E1" w:rsidRDefault="004733E1" w:rsidP="00163E6F">
      <w:pPr>
        <w:spacing w:after="0" w:line="240" w:lineRule="auto"/>
      </w:pPr>
      <w:r>
        <w:separator/>
      </w:r>
    </w:p>
  </w:footnote>
  <w:footnote w:type="continuationSeparator" w:id="0">
    <w:p w:rsidR="004733E1" w:rsidRDefault="004733E1" w:rsidP="00163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F1" w:rsidRPr="00361D43" w:rsidRDefault="004733E1" w:rsidP="00361D43">
    <w:pPr>
      <w:pStyle w:val="En-tte"/>
      <w:jc w:val="right"/>
      <w:rPr>
        <w:rFonts w:asciiTheme="majorBidi" w:hAnsiTheme="majorBidi" w:cstheme="majorBidi"/>
        <w:b/>
        <w:bCs/>
        <w:caps/>
        <w:color w:val="44546A" w:themeColor="text2"/>
        <w:sz w:val="28"/>
        <w:szCs w:val="28"/>
      </w:rPr>
    </w:pPr>
    <w:sdt>
      <w:sdtPr>
        <w:rPr>
          <w:rFonts w:asciiTheme="majorBidi" w:hAnsiTheme="majorBidi" w:cstheme="majorBidi"/>
          <w:b/>
          <w:bCs/>
          <w:caps/>
          <w:color w:val="44546A" w:themeColor="text2"/>
          <w:sz w:val="28"/>
          <w:szCs w:val="28"/>
        </w:rPr>
        <w:alias w:val="Titre"/>
        <w:tag w:val=""/>
        <w:id w:val="-484788024"/>
        <w:placeholder>
          <w:docPart w:val="A8F5634771FA4956B9B8A72F0F1A8D4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361D43" w:rsidRPr="00361D43">
          <w:rPr>
            <w:rFonts w:asciiTheme="majorBidi" w:hAnsiTheme="majorBidi" w:cstheme="majorBidi"/>
            <w:b/>
            <w:bCs/>
            <w:caps/>
            <w:color w:val="44546A" w:themeColor="text2"/>
            <w:sz w:val="28"/>
            <w:szCs w:val="28"/>
          </w:rPr>
          <w:t>p</w:t>
        </w:r>
        <w:r w:rsidR="00361D43" w:rsidRPr="00361D43">
          <w:rPr>
            <w:rFonts w:asciiTheme="majorBidi" w:hAnsiTheme="majorBidi" w:cstheme="majorBidi"/>
            <w:b/>
            <w:bCs/>
            <w:color w:val="44546A" w:themeColor="text2"/>
            <w:sz w:val="28"/>
            <w:szCs w:val="28"/>
          </w:rPr>
          <w:t>rincipes de base et techniques de colorimetrie</w:t>
        </w:r>
      </w:sdtContent>
    </w:sdt>
  </w:p>
  <w:sdt>
    <w:sdtPr>
      <w:rPr>
        <w:rFonts w:asciiTheme="majorBidi" w:hAnsiTheme="majorBidi" w:cstheme="majorBidi"/>
        <w:b/>
        <w:bCs/>
        <w:caps/>
        <w:color w:val="44546A" w:themeColor="text2"/>
        <w:sz w:val="24"/>
        <w:szCs w:val="24"/>
      </w:rPr>
      <w:alias w:val="Auteur"/>
      <w:tag w:val=""/>
      <w:id w:val="-1701008461"/>
      <w:placeholder>
        <w:docPart w:val="2D8F53BC30424C62BC820FD8D6E44E74"/>
      </w:placeholder>
      <w:dataBinding w:prefixMappings="xmlns:ns0='http://purl.org/dc/elements/1.1/' xmlns:ns1='http://schemas.openxmlformats.org/package/2006/metadata/core-properties' " w:xpath="/ns1:coreProperties[1]/ns0:creator[1]" w:storeItemID="{6C3C8BC8-F283-45AE-878A-BAB7291924A1}"/>
      <w:text/>
    </w:sdtPr>
    <w:sdtEndPr/>
    <w:sdtContent>
      <w:p w:rsidR="000F2AF1" w:rsidRPr="00361D43" w:rsidRDefault="000F2AF1">
        <w:pPr>
          <w:pStyle w:val="En-tte"/>
          <w:jc w:val="right"/>
          <w:rPr>
            <w:rFonts w:asciiTheme="majorBidi" w:hAnsiTheme="majorBidi" w:cstheme="majorBidi"/>
            <w:b/>
            <w:bCs/>
            <w:caps/>
            <w:color w:val="44546A" w:themeColor="text2"/>
            <w:sz w:val="24"/>
            <w:szCs w:val="24"/>
          </w:rPr>
        </w:pPr>
        <w:r w:rsidRPr="00361D43">
          <w:rPr>
            <w:rFonts w:asciiTheme="majorBidi" w:hAnsiTheme="majorBidi" w:cstheme="majorBidi"/>
            <w:b/>
            <w:bCs/>
            <w:caps/>
            <w:color w:val="44546A" w:themeColor="text2"/>
            <w:sz w:val="24"/>
            <w:szCs w:val="24"/>
          </w:rPr>
          <w:t>Dr. BOUKAHIL. R</w:t>
        </w:r>
      </w:p>
    </w:sdtContent>
  </w:sdt>
  <w:p w:rsidR="00C762D1" w:rsidRDefault="004733E1" w:rsidP="000F2AF1">
    <w:pPr>
      <w:pStyle w:val="En-tte"/>
      <w:jc w:val="right"/>
      <w:rPr>
        <w:rFonts w:asciiTheme="majorBidi" w:hAnsiTheme="majorBidi" w:cstheme="majorBidi"/>
        <w:caps/>
        <w:color w:val="44546A" w:themeColor="text2"/>
        <w:sz w:val="24"/>
        <w:szCs w:val="24"/>
      </w:rPr>
    </w:pPr>
    <w:sdt>
      <w:sdtPr>
        <w:rPr>
          <w:rFonts w:asciiTheme="majorBidi" w:hAnsiTheme="majorBidi" w:cstheme="majorBidi"/>
          <w:caps/>
          <w:color w:val="44546A" w:themeColor="text2"/>
          <w:sz w:val="24"/>
          <w:szCs w:val="24"/>
        </w:rPr>
        <w:alias w:val="Date "/>
        <w:tag w:val="Date "/>
        <w:id w:val="-304078227"/>
        <w:placeholder>
          <w:docPart w:val="0B56D346E1914D8F9B679EBFA202A6C4"/>
        </w:placeholder>
        <w:dataBinding w:prefixMappings="xmlns:ns0='http://schemas.microsoft.com/office/2006/coverPageProps' " w:xpath="/ns0:CoverPageProperties[1]/ns0:PublishDate[1]" w:storeItemID="{55AF091B-3C7A-41E3-B477-F2FDAA23CFDA}"/>
        <w:date>
          <w:dateFormat w:val="dd/MM/yy"/>
          <w:lid w:val="fr-FR"/>
          <w:storeMappedDataAs w:val="dateTime"/>
          <w:calendar w:val="gregorian"/>
        </w:date>
      </w:sdtPr>
      <w:sdtEndPr/>
      <w:sdtContent>
        <w:r w:rsidR="00CE78B3">
          <w:rPr>
            <w:rFonts w:asciiTheme="majorBidi" w:hAnsiTheme="majorBidi" w:cstheme="majorBidi"/>
            <w:caps/>
            <w:color w:val="44546A" w:themeColor="text2"/>
            <w:sz w:val="24"/>
            <w:szCs w:val="24"/>
          </w:rPr>
          <w:t>2021-2022</w:t>
        </w:r>
      </w:sdtContent>
    </w:sdt>
  </w:p>
  <w:p w:rsidR="000F2AF1" w:rsidRPr="000F2AF1" w:rsidRDefault="000F2AF1" w:rsidP="000F2AF1">
    <w:pPr>
      <w:pStyle w:val="En-tte"/>
      <w:jc w:val="center"/>
      <w:rPr>
        <w:rFonts w:asciiTheme="majorBidi" w:hAnsiTheme="majorBidi" w:cstheme="majorBidi"/>
        <w:caps/>
        <w:color w:val="44546A" w:themeColor="text2"/>
        <w:sz w:val="24"/>
        <w:szCs w:val="24"/>
      </w:rPr>
    </w:pPr>
    <w:r>
      <w:rPr>
        <w:rFonts w:asciiTheme="majorBidi" w:hAnsiTheme="majorBidi" w:cstheme="majorBidi"/>
        <w:caps/>
        <w:color w:val="44546A" w:themeColor="text2"/>
        <w:sz w:val="24"/>
        <w:szCs w:val="24"/>
      </w:rPr>
      <w:ptab w:relativeTo="margin" w:alignment="center" w:leader="underscor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2D1" w:rsidRPr="00D842AA" w:rsidRDefault="004733E1" w:rsidP="00D842AA">
    <w:pPr>
      <w:pStyle w:val="En-tte"/>
      <w:spacing w:line="360" w:lineRule="auto"/>
      <w:jc w:val="right"/>
      <w:rPr>
        <w:rFonts w:asciiTheme="majorBidi" w:hAnsiTheme="majorBidi" w:cstheme="majorBidi"/>
        <w:sz w:val="28"/>
        <w:szCs w:val="28"/>
      </w:rPr>
    </w:pPr>
    <w:sdt>
      <w:sdtPr>
        <w:rPr>
          <w:rFonts w:asciiTheme="majorBidi" w:hAnsiTheme="majorBidi" w:cstheme="majorBidi"/>
          <w:sz w:val="28"/>
          <w:szCs w:val="28"/>
        </w:rPr>
        <w:alias w:val="Titre"/>
        <w:tag w:val=""/>
        <w:id w:val="319167888"/>
        <w:placeholder>
          <w:docPart w:val="A277017834A3408C92056FF0B30A7166"/>
        </w:placeholder>
        <w:dataBinding w:prefixMappings="xmlns:ns0='http://purl.org/dc/elements/1.1/' xmlns:ns1='http://schemas.openxmlformats.org/package/2006/metadata/core-properties' " w:xpath="/ns1:coreProperties[1]/ns0:title[1]" w:storeItemID="{6C3C8BC8-F283-45AE-878A-BAB7291924A1}"/>
        <w:text/>
      </w:sdtPr>
      <w:sdtEndPr/>
      <w:sdtContent>
        <w:r w:rsidR="00361D43">
          <w:rPr>
            <w:rFonts w:asciiTheme="majorBidi" w:hAnsiTheme="majorBidi" w:cstheme="majorBidi"/>
            <w:sz w:val="28"/>
            <w:szCs w:val="28"/>
          </w:rPr>
          <w:t>principes de base et techniques de colorimetrie</w:t>
        </w:r>
      </w:sdtContent>
    </w:sdt>
    <w:r w:rsidR="00C762D1" w:rsidRPr="00D842AA">
      <w:rPr>
        <w:rFonts w:asciiTheme="majorBidi" w:hAnsiTheme="majorBidi" w:cstheme="majorBidi"/>
        <w:sz w:val="28"/>
        <w:szCs w:val="28"/>
      </w:rPr>
      <w:t xml:space="preserve"> |</w:t>
    </w:r>
  </w:p>
  <w:p w:rsidR="00C762D1" w:rsidRPr="00D842AA" w:rsidRDefault="00C762D1" w:rsidP="00D842AA">
    <w:pPr>
      <w:pStyle w:val="En-tte"/>
      <w:jc w:val="right"/>
      <w:rPr>
        <w:rFonts w:asciiTheme="majorBidi" w:hAnsiTheme="majorBidi" w:cstheme="majorBidi"/>
        <w:sz w:val="28"/>
        <w:szCs w:val="28"/>
      </w:rPr>
    </w:pPr>
    <w:r w:rsidRPr="00D842AA">
      <w:rPr>
        <w:rFonts w:asciiTheme="majorBidi" w:hAnsiTheme="majorBidi" w:cstheme="majorBidi"/>
        <w:sz w:val="28"/>
        <w:szCs w:val="28"/>
      </w:rPr>
      <w:t xml:space="preserve"> </w:t>
    </w:r>
    <w:sdt>
      <w:sdtPr>
        <w:rPr>
          <w:rFonts w:asciiTheme="majorBidi" w:hAnsiTheme="majorBidi" w:cstheme="majorBidi"/>
          <w:sz w:val="28"/>
          <w:szCs w:val="28"/>
        </w:rPr>
        <w:alias w:val="Auteur"/>
        <w:tag w:val=""/>
        <w:id w:val="2009407645"/>
        <w:placeholder>
          <w:docPart w:val="E5FD88A7F72F4350878AA0AC7D43E363"/>
        </w:placeholder>
        <w:dataBinding w:prefixMappings="xmlns:ns0='http://purl.org/dc/elements/1.1/' xmlns:ns1='http://schemas.openxmlformats.org/package/2006/metadata/core-properties' " w:xpath="/ns1:coreProperties[1]/ns0:creator[1]" w:storeItemID="{6C3C8BC8-F283-45AE-878A-BAB7291924A1}"/>
        <w:text/>
      </w:sdtPr>
      <w:sdtEndPr/>
      <w:sdtContent>
        <w:r w:rsidRPr="00D842AA">
          <w:rPr>
            <w:rFonts w:asciiTheme="majorBidi" w:hAnsiTheme="majorBidi" w:cstheme="majorBidi"/>
            <w:sz w:val="28"/>
            <w:szCs w:val="28"/>
          </w:rPr>
          <w:t>Dr. BOUKAHIL. R</w:t>
        </w:r>
      </w:sdtContent>
    </w:sdt>
  </w:p>
  <w:p w:rsidR="00C762D1" w:rsidRPr="00D842AA" w:rsidRDefault="00C762D1" w:rsidP="00D842AA">
    <w:pPr>
      <w:pStyle w:val="En-tte"/>
      <w:jc w:val="center"/>
      <w:rPr>
        <w:rFonts w:asciiTheme="majorBidi" w:hAnsiTheme="majorBidi" w:cstheme="majorBidi"/>
        <w:sz w:val="24"/>
        <w:szCs w:val="24"/>
      </w:rPr>
    </w:pPr>
    <w:r>
      <w:rPr>
        <w:rFonts w:asciiTheme="majorBidi" w:hAnsiTheme="majorBidi" w:cstheme="majorBidi"/>
        <w:sz w:val="24"/>
        <w:szCs w:val="24"/>
      </w:rPr>
      <w:ptab w:relativeTo="margin" w:alignment="center" w:leader="underscore"/>
    </w:r>
    <w:r>
      <w:rPr>
        <w:rFonts w:asciiTheme="majorBidi" w:hAnsiTheme="majorBidi" w:cstheme="majorBidi"/>
        <w:sz w:val="24"/>
        <w:szCs w:val="24"/>
      </w:rPr>
      <w:ptab w:relativeTo="margin" w:alignment="center" w:leader="underscor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79C"/>
    <w:multiLevelType w:val="hybridMultilevel"/>
    <w:tmpl w:val="B9604148"/>
    <w:lvl w:ilvl="0" w:tplc="F9027156">
      <w:start w:val="1"/>
      <w:numFmt w:val="bullet"/>
      <w:lvlText w:val="•"/>
      <w:lvlJc w:val="left"/>
      <w:pPr>
        <w:tabs>
          <w:tab w:val="num" w:pos="720"/>
        </w:tabs>
        <w:ind w:left="720" w:hanging="360"/>
      </w:pPr>
      <w:rPr>
        <w:rFonts w:ascii="Arial" w:hAnsi="Arial" w:hint="default"/>
      </w:rPr>
    </w:lvl>
    <w:lvl w:ilvl="1" w:tplc="92EC1218" w:tentative="1">
      <w:start w:val="1"/>
      <w:numFmt w:val="bullet"/>
      <w:lvlText w:val="•"/>
      <w:lvlJc w:val="left"/>
      <w:pPr>
        <w:tabs>
          <w:tab w:val="num" w:pos="1440"/>
        </w:tabs>
        <w:ind w:left="1440" w:hanging="360"/>
      </w:pPr>
      <w:rPr>
        <w:rFonts w:ascii="Arial" w:hAnsi="Arial" w:hint="default"/>
      </w:rPr>
    </w:lvl>
    <w:lvl w:ilvl="2" w:tplc="74CA04EE" w:tentative="1">
      <w:start w:val="1"/>
      <w:numFmt w:val="bullet"/>
      <w:lvlText w:val="•"/>
      <w:lvlJc w:val="left"/>
      <w:pPr>
        <w:tabs>
          <w:tab w:val="num" w:pos="2160"/>
        </w:tabs>
        <w:ind w:left="2160" w:hanging="360"/>
      </w:pPr>
      <w:rPr>
        <w:rFonts w:ascii="Arial" w:hAnsi="Arial" w:hint="default"/>
      </w:rPr>
    </w:lvl>
    <w:lvl w:ilvl="3" w:tplc="6916DEDC" w:tentative="1">
      <w:start w:val="1"/>
      <w:numFmt w:val="bullet"/>
      <w:lvlText w:val="•"/>
      <w:lvlJc w:val="left"/>
      <w:pPr>
        <w:tabs>
          <w:tab w:val="num" w:pos="2880"/>
        </w:tabs>
        <w:ind w:left="2880" w:hanging="360"/>
      </w:pPr>
      <w:rPr>
        <w:rFonts w:ascii="Arial" w:hAnsi="Arial" w:hint="default"/>
      </w:rPr>
    </w:lvl>
    <w:lvl w:ilvl="4" w:tplc="1A80F082" w:tentative="1">
      <w:start w:val="1"/>
      <w:numFmt w:val="bullet"/>
      <w:lvlText w:val="•"/>
      <w:lvlJc w:val="left"/>
      <w:pPr>
        <w:tabs>
          <w:tab w:val="num" w:pos="3600"/>
        </w:tabs>
        <w:ind w:left="3600" w:hanging="360"/>
      </w:pPr>
      <w:rPr>
        <w:rFonts w:ascii="Arial" w:hAnsi="Arial" w:hint="default"/>
      </w:rPr>
    </w:lvl>
    <w:lvl w:ilvl="5" w:tplc="2A5A2080" w:tentative="1">
      <w:start w:val="1"/>
      <w:numFmt w:val="bullet"/>
      <w:lvlText w:val="•"/>
      <w:lvlJc w:val="left"/>
      <w:pPr>
        <w:tabs>
          <w:tab w:val="num" w:pos="4320"/>
        </w:tabs>
        <w:ind w:left="4320" w:hanging="360"/>
      </w:pPr>
      <w:rPr>
        <w:rFonts w:ascii="Arial" w:hAnsi="Arial" w:hint="default"/>
      </w:rPr>
    </w:lvl>
    <w:lvl w:ilvl="6" w:tplc="2188A73E" w:tentative="1">
      <w:start w:val="1"/>
      <w:numFmt w:val="bullet"/>
      <w:lvlText w:val="•"/>
      <w:lvlJc w:val="left"/>
      <w:pPr>
        <w:tabs>
          <w:tab w:val="num" w:pos="5040"/>
        </w:tabs>
        <w:ind w:left="5040" w:hanging="360"/>
      </w:pPr>
      <w:rPr>
        <w:rFonts w:ascii="Arial" w:hAnsi="Arial" w:hint="default"/>
      </w:rPr>
    </w:lvl>
    <w:lvl w:ilvl="7" w:tplc="74F0B33C" w:tentative="1">
      <w:start w:val="1"/>
      <w:numFmt w:val="bullet"/>
      <w:lvlText w:val="•"/>
      <w:lvlJc w:val="left"/>
      <w:pPr>
        <w:tabs>
          <w:tab w:val="num" w:pos="5760"/>
        </w:tabs>
        <w:ind w:left="5760" w:hanging="360"/>
      </w:pPr>
      <w:rPr>
        <w:rFonts w:ascii="Arial" w:hAnsi="Arial" w:hint="default"/>
      </w:rPr>
    </w:lvl>
    <w:lvl w:ilvl="8" w:tplc="B1603DC4" w:tentative="1">
      <w:start w:val="1"/>
      <w:numFmt w:val="bullet"/>
      <w:lvlText w:val="•"/>
      <w:lvlJc w:val="left"/>
      <w:pPr>
        <w:tabs>
          <w:tab w:val="num" w:pos="6480"/>
        </w:tabs>
        <w:ind w:left="6480" w:hanging="360"/>
      </w:pPr>
      <w:rPr>
        <w:rFonts w:ascii="Arial" w:hAnsi="Arial" w:hint="default"/>
      </w:rPr>
    </w:lvl>
  </w:abstractNum>
  <w:abstractNum w:abstractNumId="1">
    <w:nsid w:val="09DD073C"/>
    <w:multiLevelType w:val="hybridMultilevel"/>
    <w:tmpl w:val="644C4FAE"/>
    <w:lvl w:ilvl="0" w:tplc="38EC4388">
      <w:start w:val="1"/>
      <w:numFmt w:val="bullet"/>
      <w:lvlText w:val="-"/>
      <w:lvlJc w:val="left"/>
      <w:pPr>
        <w:tabs>
          <w:tab w:val="num" w:pos="720"/>
        </w:tabs>
        <w:ind w:left="720" w:hanging="360"/>
      </w:pPr>
      <w:rPr>
        <w:rFonts w:ascii="Times New Roman" w:hAnsi="Times New Roman" w:hint="default"/>
      </w:rPr>
    </w:lvl>
    <w:lvl w:ilvl="1" w:tplc="0AC69B64" w:tentative="1">
      <w:start w:val="1"/>
      <w:numFmt w:val="bullet"/>
      <w:lvlText w:val="-"/>
      <w:lvlJc w:val="left"/>
      <w:pPr>
        <w:tabs>
          <w:tab w:val="num" w:pos="1440"/>
        </w:tabs>
        <w:ind w:left="1440" w:hanging="360"/>
      </w:pPr>
      <w:rPr>
        <w:rFonts w:ascii="Times New Roman" w:hAnsi="Times New Roman" w:hint="default"/>
      </w:rPr>
    </w:lvl>
    <w:lvl w:ilvl="2" w:tplc="DC6EFB3E" w:tentative="1">
      <w:start w:val="1"/>
      <w:numFmt w:val="bullet"/>
      <w:lvlText w:val="-"/>
      <w:lvlJc w:val="left"/>
      <w:pPr>
        <w:tabs>
          <w:tab w:val="num" w:pos="2160"/>
        </w:tabs>
        <w:ind w:left="2160" w:hanging="360"/>
      </w:pPr>
      <w:rPr>
        <w:rFonts w:ascii="Times New Roman" w:hAnsi="Times New Roman" w:hint="default"/>
      </w:rPr>
    </w:lvl>
    <w:lvl w:ilvl="3" w:tplc="2C262FF0" w:tentative="1">
      <w:start w:val="1"/>
      <w:numFmt w:val="bullet"/>
      <w:lvlText w:val="-"/>
      <w:lvlJc w:val="left"/>
      <w:pPr>
        <w:tabs>
          <w:tab w:val="num" w:pos="2880"/>
        </w:tabs>
        <w:ind w:left="2880" w:hanging="360"/>
      </w:pPr>
      <w:rPr>
        <w:rFonts w:ascii="Times New Roman" w:hAnsi="Times New Roman" w:hint="default"/>
      </w:rPr>
    </w:lvl>
    <w:lvl w:ilvl="4" w:tplc="547EFD72" w:tentative="1">
      <w:start w:val="1"/>
      <w:numFmt w:val="bullet"/>
      <w:lvlText w:val="-"/>
      <w:lvlJc w:val="left"/>
      <w:pPr>
        <w:tabs>
          <w:tab w:val="num" w:pos="3600"/>
        </w:tabs>
        <w:ind w:left="3600" w:hanging="360"/>
      </w:pPr>
      <w:rPr>
        <w:rFonts w:ascii="Times New Roman" w:hAnsi="Times New Roman" w:hint="default"/>
      </w:rPr>
    </w:lvl>
    <w:lvl w:ilvl="5" w:tplc="8A5C6C6A" w:tentative="1">
      <w:start w:val="1"/>
      <w:numFmt w:val="bullet"/>
      <w:lvlText w:val="-"/>
      <w:lvlJc w:val="left"/>
      <w:pPr>
        <w:tabs>
          <w:tab w:val="num" w:pos="4320"/>
        </w:tabs>
        <w:ind w:left="4320" w:hanging="360"/>
      </w:pPr>
      <w:rPr>
        <w:rFonts w:ascii="Times New Roman" w:hAnsi="Times New Roman" w:hint="default"/>
      </w:rPr>
    </w:lvl>
    <w:lvl w:ilvl="6" w:tplc="8012C812" w:tentative="1">
      <w:start w:val="1"/>
      <w:numFmt w:val="bullet"/>
      <w:lvlText w:val="-"/>
      <w:lvlJc w:val="left"/>
      <w:pPr>
        <w:tabs>
          <w:tab w:val="num" w:pos="5040"/>
        </w:tabs>
        <w:ind w:left="5040" w:hanging="360"/>
      </w:pPr>
      <w:rPr>
        <w:rFonts w:ascii="Times New Roman" w:hAnsi="Times New Roman" w:hint="default"/>
      </w:rPr>
    </w:lvl>
    <w:lvl w:ilvl="7" w:tplc="FA6E19AC" w:tentative="1">
      <w:start w:val="1"/>
      <w:numFmt w:val="bullet"/>
      <w:lvlText w:val="-"/>
      <w:lvlJc w:val="left"/>
      <w:pPr>
        <w:tabs>
          <w:tab w:val="num" w:pos="5760"/>
        </w:tabs>
        <w:ind w:left="5760" w:hanging="360"/>
      </w:pPr>
      <w:rPr>
        <w:rFonts w:ascii="Times New Roman" w:hAnsi="Times New Roman" w:hint="default"/>
      </w:rPr>
    </w:lvl>
    <w:lvl w:ilvl="8" w:tplc="5824CA1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010FEA"/>
    <w:multiLevelType w:val="hybridMultilevel"/>
    <w:tmpl w:val="6DB2BA72"/>
    <w:lvl w:ilvl="0" w:tplc="3EAA4A58">
      <w:start w:val="1"/>
      <w:numFmt w:val="bullet"/>
      <w:lvlText w:val="•"/>
      <w:lvlJc w:val="left"/>
      <w:pPr>
        <w:tabs>
          <w:tab w:val="num" w:pos="720"/>
        </w:tabs>
        <w:ind w:left="720" w:hanging="360"/>
      </w:pPr>
      <w:rPr>
        <w:rFonts w:ascii="Arial" w:hAnsi="Arial" w:hint="default"/>
      </w:rPr>
    </w:lvl>
    <w:lvl w:ilvl="1" w:tplc="705C1AAE" w:tentative="1">
      <w:start w:val="1"/>
      <w:numFmt w:val="bullet"/>
      <w:lvlText w:val="•"/>
      <w:lvlJc w:val="left"/>
      <w:pPr>
        <w:tabs>
          <w:tab w:val="num" w:pos="1440"/>
        </w:tabs>
        <w:ind w:left="1440" w:hanging="360"/>
      </w:pPr>
      <w:rPr>
        <w:rFonts w:ascii="Arial" w:hAnsi="Arial" w:hint="default"/>
      </w:rPr>
    </w:lvl>
    <w:lvl w:ilvl="2" w:tplc="C478E4A8" w:tentative="1">
      <w:start w:val="1"/>
      <w:numFmt w:val="bullet"/>
      <w:lvlText w:val="•"/>
      <w:lvlJc w:val="left"/>
      <w:pPr>
        <w:tabs>
          <w:tab w:val="num" w:pos="2160"/>
        </w:tabs>
        <w:ind w:left="2160" w:hanging="360"/>
      </w:pPr>
      <w:rPr>
        <w:rFonts w:ascii="Arial" w:hAnsi="Arial" w:hint="default"/>
      </w:rPr>
    </w:lvl>
    <w:lvl w:ilvl="3" w:tplc="AB5EE5D8" w:tentative="1">
      <w:start w:val="1"/>
      <w:numFmt w:val="bullet"/>
      <w:lvlText w:val="•"/>
      <w:lvlJc w:val="left"/>
      <w:pPr>
        <w:tabs>
          <w:tab w:val="num" w:pos="2880"/>
        </w:tabs>
        <w:ind w:left="2880" w:hanging="360"/>
      </w:pPr>
      <w:rPr>
        <w:rFonts w:ascii="Arial" w:hAnsi="Arial" w:hint="default"/>
      </w:rPr>
    </w:lvl>
    <w:lvl w:ilvl="4" w:tplc="552840EC" w:tentative="1">
      <w:start w:val="1"/>
      <w:numFmt w:val="bullet"/>
      <w:lvlText w:val="•"/>
      <w:lvlJc w:val="left"/>
      <w:pPr>
        <w:tabs>
          <w:tab w:val="num" w:pos="3600"/>
        </w:tabs>
        <w:ind w:left="3600" w:hanging="360"/>
      </w:pPr>
      <w:rPr>
        <w:rFonts w:ascii="Arial" w:hAnsi="Arial" w:hint="default"/>
      </w:rPr>
    </w:lvl>
    <w:lvl w:ilvl="5" w:tplc="094878B2" w:tentative="1">
      <w:start w:val="1"/>
      <w:numFmt w:val="bullet"/>
      <w:lvlText w:val="•"/>
      <w:lvlJc w:val="left"/>
      <w:pPr>
        <w:tabs>
          <w:tab w:val="num" w:pos="4320"/>
        </w:tabs>
        <w:ind w:left="4320" w:hanging="360"/>
      </w:pPr>
      <w:rPr>
        <w:rFonts w:ascii="Arial" w:hAnsi="Arial" w:hint="default"/>
      </w:rPr>
    </w:lvl>
    <w:lvl w:ilvl="6" w:tplc="A4B433FA" w:tentative="1">
      <w:start w:val="1"/>
      <w:numFmt w:val="bullet"/>
      <w:lvlText w:val="•"/>
      <w:lvlJc w:val="left"/>
      <w:pPr>
        <w:tabs>
          <w:tab w:val="num" w:pos="5040"/>
        </w:tabs>
        <w:ind w:left="5040" w:hanging="360"/>
      </w:pPr>
      <w:rPr>
        <w:rFonts w:ascii="Arial" w:hAnsi="Arial" w:hint="default"/>
      </w:rPr>
    </w:lvl>
    <w:lvl w:ilvl="7" w:tplc="4C0E2012" w:tentative="1">
      <w:start w:val="1"/>
      <w:numFmt w:val="bullet"/>
      <w:lvlText w:val="•"/>
      <w:lvlJc w:val="left"/>
      <w:pPr>
        <w:tabs>
          <w:tab w:val="num" w:pos="5760"/>
        </w:tabs>
        <w:ind w:left="5760" w:hanging="360"/>
      </w:pPr>
      <w:rPr>
        <w:rFonts w:ascii="Arial" w:hAnsi="Arial" w:hint="default"/>
      </w:rPr>
    </w:lvl>
    <w:lvl w:ilvl="8" w:tplc="D16A4F84" w:tentative="1">
      <w:start w:val="1"/>
      <w:numFmt w:val="bullet"/>
      <w:lvlText w:val="•"/>
      <w:lvlJc w:val="left"/>
      <w:pPr>
        <w:tabs>
          <w:tab w:val="num" w:pos="6480"/>
        </w:tabs>
        <w:ind w:left="6480" w:hanging="360"/>
      </w:pPr>
      <w:rPr>
        <w:rFonts w:ascii="Arial" w:hAnsi="Arial" w:hint="default"/>
      </w:rPr>
    </w:lvl>
  </w:abstractNum>
  <w:abstractNum w:abstractNumId="3">
    <w:nsid w:val="14652799"/>
    <w:multiLevelType w:val="hybridMultilevel"/>
    <w:tmpl w:val="72CC668A"/>
    <w:lvl w:ilvl="0" w:tplc="2264AE04">
      <w:start w:val="1"/>
      <w:numFmt w:val="bullet"/>
      <w:lvlText w:val=""/>
      <w:lvlJc w:val="left"/>
      <w:pPr>
        <w:tabs>
          <w:tab w:val="num" w:pos="720"/>
        </w:tabs>
        <w:ind w:left="720" w:hanging="360"/>
      </w:pPr>
      <w:rPr>
        <w:rFonts w:ascii="Wingdings" w:hAnsi="Wingdings" w:hint="default"/>
        <w:color w:val="FF0000"/>
      </w:rPr>
    </w:lvl>
    <w:lvl w:ilvl="1" w:tplc="06DA55FE" w:tentative="1">
      <w:start w:val="1"/>
      <w:numFmt w:val="bullet"/>
      <w:lvlText w:val=""/>
      <w:lvlJc w:val="left"/>
      <w:pPr>
        <w:tabs>
          <w:tab w:val="num" w:pos="1440"/>
        </w:tabs>
        <w:ind w:left="1440" w:hanging="360"/>
      </w:pPr>
      <w:rPr>
        <w:rFonts w:ascii="Wingdings" w:hAnsi="Wingdings" w:hint="default"/>
      </w:rPr>
    </w:lvl>
    <w:lvl w:ilvl="2" w:tplc="531263E4" w:tentative="1">
      <w:start w:val="1"/>
      <w:numFmt w:val="bullet"/>
      <w:lvlText w:val=""/>
      <w:lvlJc w:val="left"/>
      <w:pPr>
        <w:tabs>
          <w:tab w:val="num" w:pos="2160"/>
        </w:tabs>
        <w:ind w:left="2160" w:hanging="360"/>
      </w:pPr>
      <w:rPr>
        <w:rFonts w:ascii="Wingdings" w:hAnsi="Wingdings" w:hint="default"/>
      </w:rPr>
    </w:lvl>
    <w:lvl w:ilvl="3" w:tplc="993283A8" w:tentative="1">
      <w:start w:val="1"/>
      <w:numFmt w:val="bullet"/>
      <w:lvlText w:val=""/>
      <w:lvlJc w:val="left"/>
      <w:pPr>
        <w:tabs>
          <w:tab w:val="num" w:pos="2880"/>
        </w:tabs>
        <w:ind w:left="2880" w:hanging="360"/>
      </w:pPr>
      <w:rPr>
        <w:rFonts w:ascii="Wingdings" w:hAnsi="Wingdings" w:hint="default"/>
      </w:rPr>
    </w:lvl>
    <w:lvl w:ilvl="4" w:tplc="308E2B06" w:tentative="1">
      <w:start w:val="1"/>
      <w:numFmt w:val="bullet"/>
      <w:lvlText w:val=""/>
      <w:lvlJc w:val="left"/>
      <w:pPr>
        <w:tabs>
          <w:tab w:val="num" w:pos="3600"/>
        </w:tabs>
        <w:ind w:left="3600" w:hanging="360"/>
      </w:pPr>
      <w:rPr>
        <w:rFonts w:ascii="Wingdings" w:hAnsi="Wingdings" w:hint="default"/>
      </w:rPr>
    </w:lvl>
    <w:lvl w:ilvl="5" w:tplc="0DBADF76" w:tentative="1">
      <w:start w:val="1"/>
      <w:numFmt w:val="bullet"/>
      <w:lvlText w:val=""/>
      <w:lvlJc w:val="left"/>
      <w:pPr>
        <w:tabs>
          <w:tab w:val="num" w:pos="4320"/>
        </w:tabs>
        <w:ind w:left="4320" w:hanging="360"/>
      </w:pPr>
      <w:rPr>
        <w:rFonts w:ascii="Wingdings" w:hAnsi="Wingdings" w:hint="default"/>
      </w:rPr>
    </w:lvl>
    <w:lvl w:ilvl="6" w:tplc="68F85228" w:tentative="1">
      <w:start w:val="1"/>
      <w:numFmt w:val="bullet"/>
      <w:lvlText w:val=""/>
      <w:lvlJc w:val="left"/>
      <w:pPr>
        <w:tabs>
          <w:tab w:val="num" w:pos="5040"/>
        </w:tabs>
        <w:ind w:left="5040" w:hanging="360"/>
      </w:pPr>
      <w:rPr>
        <w:rFonts w:ascii="Wingdings" w:hAnsi="Wingdings" w:hint="default"/>
      </w:rPr>
    </w:lvl>
    <w:lvl w:ilvl="7" w:tplc="3140CC78" w:tentative="1">
      <w:start w:val="1"/>
      <w:numFmt w:val="bullet"/>
      <w:lvlText w:val=""/>
      <w:lvlJc w:val="left"/>
      <w:pPr>
        <w:tabs>
          <w:tab w:val="num" w:pos="5760"/>
        </w:tabs>
        <w:ind w:left="5760" w:hanging="360"/>
      </w:pPr>
      <w:rPr>
        <w:rFonts w:ascii="Wingdings" w:hAnsi="Wingdings" w:hint="default"/>
      </w:rPr>
    </w:lvl>
    <w:lvl w:ilvl="8" w:tplc="91B8C83A" w:tentative="1">
      <w:start w:val="1"/>
      <w:numFmt w:val="bullet"/>
      <w:lvlText w:val=""/>
      <w:lvlJc w:val="left"/>
      <w:pPr>
        <w:tabs>
          <w:tab w:val="num" w:pos="6480"/>
        </w:tabs>
        <w:ind w:left="6480" w:hanging="360"/>
      </w:pPr>
      <w:rPr>
        <w:rFonts w:ascii="Wingdings" w:hAnsi="Wingdings" w:hint="default"/>
      </w:rPr>
    </w:lvl>
  </w:abstractNum>
  <w:abstractNum w:abstractNumId="4">
    <w:nsid w:val="16AA2F50"/>
    <w:multiLevelType w:val="hybridMultilevel"/>
    <w:tmpl w:val="F8CEB034"/>
    <w:lvl w:ilvl="0" w:tplc="3E86F2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6144F5"/>
    <w:multiLevelType w:val="hybridMultilevel"/>
    <w:tmpl w:val="DFC29622"/>
    <w:lvl w:ilvl="0" w:tplc="95428ABC">
      <w:start w:val="1"/>
      <w:numFmt w:val="bullet"/>
      <w:lvlText w:val="-"/>
      <w:lvlJc w:val="left"/>
      <w:pPr>
        <w:tabs>
          <w:tab w:val="num" w:pos="720"/>
        </w:tabs>
        <w:ind w:left="720" w:hanging="360"/>
      </w:pPr>
      <w:rPr>
        <w:rFonts w:ascii="Times New Roman" w:hAnsi="Times New Roman" w:hint="default"/>
      </w:rPr>
    </w:lvl>
    <w:lvl w:ilvl="1" w:tplc="CC16E15C">
      <w:start w:val="1"/>
      <w:numFmt w:val="bullet"/>
      <w:lvlText w:val="-"/>
      <w:lvlJc w:val="left"/>
      <w:pPr>
        <w:tabs>
          <w:tab w:val="num" w:pos="1440"/>
        </w:tabs>
        <w:ind w:left="1440" w:hanging="360"/>
      </w:pPr>
      <w:rPr>
        <w:rFonts w:ascii="Times New Roman" w:hAnsi="Times New Roman" w:hint="default"/>
      </w:rPr>
    </w:lvl>
    <w:lvl w:ilvl="2" w:tplc="388A7F9E" w:tentative="1">
      <w:start w:val="1"/>
      <w:numFmt w:val="bullet"/>
      <w:lvlText w:val="-"/>
      <w:lvlJc w:val="left"/>
      <w:pPr>
        <w:tabs>
          <w:tab w:val="num" w:pos="2160"/>
        </w:tabs>
        <w:ind w:left="2160" w:hanging="360"/>
      </w:pPr>
      <w:rPr>
        <w:rFonts w:ascii="Times New Roman" w:hAnsi="Times New Roman" w:hint="default"/>
      </w:rPr>
    </w:lvl>
    <w:lvl w:ilvl="3" w:tplc="3830D570" w:tentative="1">
      <w:start w:val="1"/>
      <w:numFmt w:val="bullet"/>
      <w:lvlText w:val="-"/>
      <w:lvlJc w:val="left"/>
      <w:pPr>
        <w:tabs>
          <w:tab w:val="num" w:pos="2880"/>
        </w:tabs>
        <w:ind w:left="2880" w:hanging="360"/>
      </w:pPr>
      <w:rPr>
        <w:rFonts w:ascii="Times New Roman" w:hAnsi="Times New Roman" w:hint="default"/>
      </w:rPr>
    </w:lvl>
    <w:lvl w:ilvl="4" w:tplc="A5FA031C" w:tentative="1">
      <w:start w:val="1"/>
      <w:numFmt w:val="bullet"/>
      <w:lvlText w:val="-"/>
      <w:lvlJc w:val="left"/>
      <w:pPr>
        <w:tabs>
          <w:tab w:val="num" w:pos="3600"/>
        </w:tabs>
        <w:ind w:left="3600" w:hanging="360"/>
      </w:pPr>
      <w:rPr>
        <w:rFonts w:ascii="Times New Roman" w:hAnsi="Times New Roman" w:hint="default"/>
      </w:rPr>
    </w:lvl>
    <w:lvl w:ilvl="5" w:tplc="C1FC64F4" w:tentative="1">
      <w:start w:val="1"/>
      <w:numFmt w:val="bullet"/>
      <w:lvlText w:val="-"/>
      <w:lvlJc w:val="left"/>
      <w:pPr>
        <w:tabs>
          <w:tab w:val="num" w:pos="4320"/>
        </w:tabs>
        <w:ind w:left="4320" w:hanging="360"/>
      </w:pPr>
      <w:rPr>
        <w:rFonts w:ascii="Times New Roman" w:hAnsi="Times New Roman" w:hint="default"/>
      </w:rPr>
    </w:lvl>
    <w:lvl w:ilvl="6" w:tplc="76FABF36" w:tentative="1">
      <w:start w:val="1"/>
      <w:numFmt w:val="bullet"/>
      <w:lvlText w:val="-"/>
      <w:lvlJc w:val="left"/>
      <w:pPr>
        <w:tabs>
          <w:tab w:val="num" w:pos="5040"/>
        </w:tabs>
        <w:ind w:left="5040" w:hanging="360"/>
      </w:pPr>
      <w:rPr>
        <w:rFonts w:ascii="Times New Roman" w:hAnsi="Times New Roman" w:hint="default"/>
      </w:rPr>
    </w:lvl>
    <w:lvl w:ilvl="7" w:tplc="2A600DF4" w:tentative="1">
      <w:start w:val="1"/>
      <w:numFmt w:val="bullet"/>
      <w:lvlText w:val="-"/>
      <w:lvlJc w:val="left"/>
      <w:pPr>
        <w:tabs>
          <w:tab w:val="num" w:pos="5760"/>
        </w:tabs>
        <w:ind w:left="5760" w:hanging="360"/>
      </w:pPr>
      <w:rPr>
        <w:rFonts w:ascii="Times New Roman" w:hAnsi="Times New Roman" w:hint="default"/>
      </w:rPr>
    </w:lvl>
    <w:lvl w:ilvl="8" w:tplc="943ADD9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DB1813"/>
    <w:multiLevelType w:val="hybridMultilevel"/>
    <w:tmpl w:val="68562F0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EAD1656"/>
    <w:multiLevelType w:val="hybridMultilevel"/>
    <w:tmpl w:val="0F381522"/>
    <w:lvl w:ilvl="0" w:tplc="0ACCACD2">
      <w:start w:val="1"/>
      <w:numFmt w:val="bullet"/>
      <w:lvlText w:val="-"/>
      <w:lvlJc w:val="left"/>
      <w:pPr>
        <w:tabs>
          <w:tab w:val="num" w:pos="720"/>
        </w:tabs>
        <w:ind w:left="720" w:hanging="360"/>
      </w:pPr>
      <w:rPr>
        <w:rFonts w:ascii="Times New Roman" w:hAnsi="Times New Roman" w:hint="default"/>
      </w:rPr>
    </w:lvl>
    <w:lvl w:ilvl="1" w:tplc="778CBBD2" w:tentative="1">
      <w:start w:val="1"/>
      <w:numFmt w:val="bullet"/>
      <w:lvlText w:val="-"/>
      <w:lvlJc w:val="left"/>
      <w:pPr>
        <w:tabs>
          <w:tab w:val="num" w:pos="1440"/>
        </w:tabs>
        <w:ind w:left="1440" w:hanging="360"/>
      </w:pPr>
      <w:rPr>
        <w:rFonts w:ascii="Times New Roman" w:hAnsi="Times New Roman" w:hint="default"/>
      </w:rPr>
    </w:lvl>
    <w:lvl w:ilvl="2" w:tplc="115A1022" w:tentative="1">
      <w:start w:val="1"/>
      <w:numFmt w:val="bullet"/>
      <w:lvlText w:val="-"/>
      <w:lvlJc w:val="left"/>
      <w:pPr>
        <w:tabs>
          <w:tab w:val="num" w:pos="2160"/>
        </w:tabs>
        <w:ind w:left="2160" w:hanging="360"/>
      </w:pPr>
      <w:rPr>
        <w:rFonts w:ascii="Times New Roman" w:hAnsi="Times New Roman" w:hint="default"/>
      </w:rPr>
    </w:lvl>
    <w:lvl w:ilvl="3" w:tplc="677C6EAE" w:tentative="1">
      <w:start w:val="1"/>
      <w:numFmt w:val="bullet"/>
      <w:lvlText w:val="-"/>
      <w:lvlJc w:val="left"/>
      <w:pPr>
        <w:tabs>
          <w:tab w:val="num" w:pos="2880"/>
        </w:tabs>
        <w:ind w:left="2880" w:hanging="360"/>
      </w:pPr>
      <w:rPr>
        <w:rFonts w:ascii="Times New Roman" w:hAnsi="Times New Roman" w:hint="default"/>
      </w:rPr>
    </w:lvl>
    <w:lvl w:ilvl="4" w:tplc="816EE166" w:tentative="1">
      <w:start w:val="1"/>
      <w:numFmt w:val="bullet"/>
      <w:lvlText w:val="-"/>
      <w:lvlJc w:val="left"/>
      <w:pPr>
        <w:tabs>
          <w:tab w:val="num" w:pos="3600"/>
        </w:tabs>
        <w:ind w:left="3600" w:hanging="360"/>
      </w:pPr>
      <w:rPr>
        <w:rFonts w:ascii="Times New Roman" w:hAnsi="Times New Roman" w:hint="default"/>
      </w:rPr>
    </w:lvl>
    <w:lvl w:ilvl="5" w:tplc="B214616E" w:tentative="1">
      <w:start w:val="1"/>
      <w:numFmt w:val="bullet"/>
      <w:lvlText w:val="-"/>
      <w:lvlJc w:val="left"/>
      <w:pPr>
        <w:tabs>
          <w:tab w:val="num" w:pos="4320"/>
        </w:tabs>
        <w:ind w:left="4320" w:hanging="360"/>
      </w:pPr>
      <w:rPr>
        <w:rFonts w:ascii="Times New Roman" w:hAnsi="Times New Roman" w:hint="default"/>
      </w:rPr>
    </w:lvl>
    <w:lvl w:ilvl="6" w:tplc="46768E8E" w:tentative="1">
      <w:start w:val="1"/>
      <w:numFmt w:val="bullet"/>
      <w:lvlText w:val="-"/>
      <w:lvlJc w:val="left"/>
      <w:pPr>
        <w:tabs>
          <w:tab w:val="num" w:pos="5040"/>
        </w:tabs>
        <w:ind w:left="5040" w:hanging="360"/>
      </w:pPr>
      <w:rPr>
        <w:rFonts w:ascii="Times New Roman" w:hAnsi="Times New Roman" w:hint="default"/>
      </w:rPr>
    </w:lvl>
    <w:lvl w:ilvl="7" w:tplc="4874E754" w:tentative="1">
      <w:start w:val="1"/>
      <w:numFmt w:val="bullet"/>
      <w:lvlText w:val="-"/>
      <w:lvlJc w:val="left"/>
      <w:pPr>
        <w:tabs>
          <w:tab w:val="num" w:pos="5760"/>
        </w:tabs>
        <w:ind w:left="5760" w:hanging="360"/>
      </w:pPr>
      <w:rPr>
        <w:rFonts w:ascii="Times New Roman" w:hAnsi="Times New Roman" w:hint="default"/>
      </w:rPr>
    </w:lvl>
    <w:lvl w:ilvl="8" w:tplc="1674AF2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DB51399"/>
    <w:multiLevelType w:val="hybridMultilevel"/>
    <w:tmpl w:val="9C7239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1C4045"/>
    <w:multiLevelType w:val="hybridMultilevel"/>
    <w:tmpl w:val="EB280A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711139"/>
    <w:multiLevelType w:val="hybridMultilevel"/>
    <w:tmpl w:val="F20EB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6C3D2D"/>
    <w:multiLevelType w:val="hybridMultilevel"/>
    <w:tmpl w:val="5EFA1F44"/>
    <w:lvl w:ilvl="0" w:tplc="EB8259DC">
      <w:start w:val="1"/>
      <w:numFmt w:val="bullet"/>
      <w:lvlText w:val="-"/>
      <w:lvlJc w:val="left"/>
      <w:pPr>
        <w:tabs>
          <w:tab w:val="num" w:pos="720"/>
        </w:tabs>
        <w:ind w:left="720" w:hanging="360"/>
      </w:pPr>
      <w:rPr>
        <w:rFonts w:ascii="Times New Roman" w:hAnsi="Times New Roman" w:hint="default"/>
      </w:rPr>
    </w:lvl>
    <w:lvl w:ilvl="1" w:tplc="E01404C0" w:tentative="1">
      <w:start w:val="1"/>
      <w:numFmt w:val="bullet"/>
      <w:lvlText w:val="-"/>
      <w:lvlJc w:val="left"/>
      <w:pPr>
        <w:tabs>
          <w:tab w:val="num" w:pos="1440"/>
        </w:tabs>
        <w:ind w:left="1440" w:hanging="360"/>
      </w:pPr>
      <w:rPr>
        <w:rFonts w:ascii="Times New Roman" w:hAnsi="Times New Roman" w:hint="default"/>
      </w:rPr>
    </w:lvl>
    <w:lvl w:ilvl="2" w:tplc="851AA5B4" w:tentative="1">
      <w:start w:val="1"/>
      <w:numFmt w:val="bullet"/>
      <w:lvlText w:val="-"/>
      <w:lvlJc w:val="left"/>
      <w:pPr>
        <w:tabs>
          <w:tab w:val="num" w:pos="2160"/>
        </w:tabs>
        <w:ind w:left="2160" w:hanging="360"/>
      </w:pPr>
      <w:rPr>
        <w:rFonts w:ascii="Times New Roman" w:hAnsi="Times New Roman" w:hint="default"/>
      </w:rPr>
    </w:lvl>
    <w:lvl w:ilvl="3" w:tplc="9CC00022" w:tentative="1">
      <w:start w:val="1"/>
      <w:numFmt w:val="bullet"/>
      <w:lvlText w:val="-"/>
      <w:lvlJc w:val="left"/>
      <w:pPr>
        <w:tabs>
          <w:tab w:val="num" w:pos="2880"/>
        </w:tabs>
        <w:ind w:left="2880" w:hanging="360"/>
      </w:pPr>
      <w:rPr>
        <w:rFonts w:ascii="Times New Roman" w:hAnsi="Times New Roman" w:hint="default"/>
      </w:rPr>
    </w:lvl>
    <w:lvl w:ilvl="4" w:tplc="5202AF76" w:tentative="1">
      <w:start w:val="1"/>
      <w:numFmt w:val="bullet"/>
      <w:lvlText w:val="-"/>
      <w:lvlJc w:val="left"/>
      <w:pPr>
        <w:tabs>
          <w:tab w:val="num" w:pos="3600"/>
        </w:tabs>
        <w:ind w:left="3600" w:hanging="360"/>
      </w:pPr>
      <w:rPr>
        <w:rFonts w:ascii="Times New Roman" w:hAnsi="Times New Roman" w:hint="default"/>
      </w:rPr>
    </w:lvl>
    <w:lvl w:ilvl="5" w:tplc="D35866CE" w:tentative="1">
      <w:start w:val="1"/>
      <w:numFmt w:val="bullet"/>
      <w:lvlText w:val="-"/>
      <w:lvlJc w:val="left"/>
      <w:pPr>
        <w:tabs>
          <w:tab w:val="num" w:pos="4320"/>
        </w:tabs>
        <w:ind w:left="4320" w:hanging="360"/>
      </w:pPr>
      <w:rPr>
        <w:rFonts w:ascii="Times New Roman" w:hAnsi="Times New Roman" w:hint="default"/>
      </w:rPr>
    </w:lvl>
    <w:lvl w:ilvl="6" w:tplc="479A7562" w:tentative="1">
      <w:start w:val="1"/>
      <w:numFmt w:val="bullet"/>
      <w:lvlText w:val="-"/>
      <w:lvlJc w:val="left"/>
      <w:pPr>
        <w:tabs>
          <w:tab w:val="num" w:pos="5040"/>
        </w:tabs>
        <w:ind w:left="5040" w:hanging="360"/>
      </w:pPr>
      <w:rPr>
        <w:rFonts w:ascii="Times New Roman" w:hAnsi="Times New Roman" w:hint="default"/>
      </w:rPr>
    </w:lvl>
    <w:lvl w:ilvl="7" w:tplc="C4A6AA64" w:tentative="1">
      <w:start w:val="1"/>
      <w:numFmt w:val="bullet"/>
      <w:lvlText w:val="-"/>
      <w:lvlJc w:val="left"/>
      <w:pPr>
        <w:tabs>
          <w:tab w:val="num" w:pos="5760"/>
        </w:tabs>
        <w:ind w:left="5760" w:hanging="360"/>
      </w:pPr>
      <w:rPr>
        <w:rFonts w:ascii="Times New Roman" w:hAnsi="Times New Roman" w:hint="default"/>
      </w:rPr>
    </w:lvl>
    <w:lvl w:ilvl="8" w:tplc="3FFC2FD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76436E4"/>
    <w:multiLevelType w:val="hybridMultilevel"/>
    <w:tmpl w:val="93CC95A6"/>
    <w:lvl w:ilvl="0" w:tplc="826C0CA2">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6B9795D"/>
    <w:multiLevelType w:val="hybridMultilevel"/>
    <w:tmpl w:val="F1448824"/>
    <w:lvl w:ilvl="0" w:tplc="AA8EB5C6">
      <w:start w:val="1"/>
      <w:numFmt w:val="upperRoman"/>
      <w:lvlText w:val="%1-"/>
      <w:lvlJc w:val="left"/>
      <w:pPr>
        <w:ind w:left="1440" w:hanging="72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8"/>
  </w:num>
  <w:num w:numId="2">
    <w:abstractNumId w:val="3"/>
  </w:num>
  <w:num w:numId="3">
    <w:abstractNumId w:val="9"/>
  </w:num>
  <w:num w:numId="4">
    <w:abstractNumId w:val="6"/>
  </w:num>
  <w:num w:numId="5">
    <w:abstractNumId w:val="10"/>
  </w:num>
  <w:num w:numId="6">
    <w:abstractNumId w:val="0"/>
  </w:num>
  <w:num w:numId="7">
    <w:abstractNumId w:val="2"/>
  </w:num>
  <w:num w:numId="8">
    <w:abstractNumId w:val="5"/>
  </w:num>
  <w:num w:numId="9">
    <w:abstractNumId w:val="7"/>
  </w:num>
  <w:num w:numId="10">
    <w:abstractNumId w:val="13"/>
  </w:num>
  <w:num w:numId="11">
    <w:abstractNumId w:val="4"/>
  </w:num>
  <w:num w:numId="12">
    <w:abstractNumId w:val="11"/>
  </w:num>
  <w:num w:numId="13">
    <w:abstractNumId w:val="1"/>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70"/>
    <w:rsid w:val="00007E61"/>
    <w:rsid w:val="00016673"/>
    <w:rsid w:val="00023E99"/>
    <w:rsid w:val="00024233"/>
    <w:rsid w:val="0004452A"/>
    <w:rsid w:val="00054A42"/>
    <w:rsid w:val="000870B5"/>
    <w:rsid w:val="000A0731"/>
    <w:rsid w:val="000D2EF8"/>
    <w:rsid w:val="000E02D4"/>
    <w:rsid w:val="000E4C78"/>
    <w:rsid w:val="000F2AF1"/>
    <w:rsid w:val="000F43B0"/>
    <w:rsid w:val="00101658"/>
    <w:rsid w:val="00124439"/>
    <w:rsid w:val="00151BDC"/>
    <w:rsid w:val="00153A1E"/>
    <w:rsid w:val="00157795"/>
    <w:rsid w:val="00163E6F"/>
    <w:rsid w:val="00176831"/>
    <w:rsid w:val="00190212"/>
    <w:rsid w:val="001B3B55"/>
    <w:rsid w:val="001D1882"/>
    <w:rsid w:val="001E413C"/>
    <w:rsid w:val="001F13F7"/>
    <w:rsid w:val="002333BD"/>
    <w:rsid w:val="00236231"/>
    <w:rsid w:val="0024370D"/>
    <w:rsid w:val="00263015"/>
    <w:rsid w:val="002660D7"/>
    <w:rsid w:val="00273863"/>
    <w:rsid w:val="002C143D"/>
    <w:rsid w:val="002C4A8D"/>
    <w:rsid w:val="002C6270"/>
    <w:rsid w:val="002D323F"/>
    <w:rsid w:val="002D361C"/>
    <w:rsid w:val="002D3C9B"/>
    <w:rsid w:val="002D4290"/>
    <w:rsid w:val="002E492E"/>
    <w:rsid w:val="002E7140"/>
    <w:rsid w:val="002F08C8"/>
    <w:rsid w:val="002F5551"/>
    <w:rsid w:val="0030142F"/>
    <w:rsid w:val="0031436C"/>
    <w:rsid w:val="0032166B"/>
    <w:rsid w:val="00331B79"/>
    <w:rsid w:val="00343D7D"/>
    <w:rsid w:val="00343FE6"/>
    <w:rsid w:val="003548E3"/>
    <w:rsid w:val="00361D43"/>
    <w:rsid w:val="00362F1A"/>
    <w:rsid w:val="003768A9"/>
    <w:rsid w:val="0039610C"/>
    <w:rsid w:val="003B725A"/>
    <w:rsid w:val="003C4280"/>
    <w:rsid w:val="003D03F8"/>
    <w:rsid w:val="003E2170"/>
    <w:rsid w:val="003F7B41"/>
    <w:rsid w:val="00410068"/>
    <w:rsid w:val="0041342D"/>
    <w:rsid w:val="00413C95"/>
    <w:rsid w:val="004274AF"/>
    <w:rsid w:val="00427F98"/>
    <w:rsid w:val="004513AB"/>
    <w:rsid w:val="004529AA"/>
    <w:rsid w:val="004641B7"/>
    <w:rsid w:val="004733E1"/>
    <w:rsid w:val="0048025B"/>
    <w:rsid w:val="004922DA"/>
    <w:rsid w:val="00492C66"/>
    <w:rsid w:val="004A0F2A"/>
    <w:rsid w:val="004A1E17"/>
    <w:rsid w:val="004A6B83"/>
    <w:rsid w:val="004B4E9A"/>
    <w:rsid w:val="004C0BDC"/>
    <w:rsid w:val="004C6163"/>
    <w:rsid w:val="004D1EA9"/>
    <w:rsid w:val="005058A5"/>
    <w:rsid w:val="00554874"/>
    <w:rsid w:val="00557EAA"/>
    <w:rsid w:val="00566DB7"/>
    <w:rsid w:val="0058020D"/>
    <w:rsid w:val="00587B73"/>
    <w:rsid w:val="005A3B25"/>
    <w:rsid w:val="005A7F94"/>
    <w:rsid w:val="005C7E28"/>
    <w:rsid w:val="005D171F"/>
    <w:rsid w:val="005D4EEC"/>
    <w:rsid w:val="005D6019"/>
    <w:rsid w:val="005E09CE"/>
    <w:rsid w:val="005F43CA"/>
    <w:rsid w:val="006055F5"/>
    <w:rsid w:val="00622E64"/>
    <w:rsid w:val="0062515A"/>
    <w:rsid w:val="0063548A"/>
    <w:rsid w:val="00637088"/>
    <w:rsid w:val="006514EC"/>
    <w:rsid w:val="00651DDB"/>
    <w:rsid w:val="00655059"/>
    <w:rsid w:val="00655587"/>
    <w:rsid w:val="00670B74"/>
    <w:rsid w:val="00671DA1"/>
    <w:rsid w:val="00672750"/>
    <w:rsid w:val="00676E59"/>
    <w:rsid w:val="00681148"/>
    <w:rsid w:val="00684E5A"/>
    <w:rsid w:val="00694CCA"/>
    <w:rsid w:val="0069520D"/>
    <w:rsid w:val="00695D42"/>
    <w:rsid w:val="006B03FE"/>
    <w:rsid w:val="006B16E3"/>
    <w:rsid w:val="006D2D6B"/>
    <w:rsid w:val="006E5FFE"/>
    <w:rsid w:val="00723F28"/>
    <w:rsid w:val="00754A19"/>
    <w:rsid w:val="007663AE"/>
    <w:rsid w:val="007675A3"/>
    <w:rsid w:val="00773B11"/>
    <w:rsid w:val="00773FAC"/>
    <w:rsid w:val="0077736A"/>
    <w:rsid w:val="0078220F"/>
    <w:rsid w:val="007846C9"/>
    <w:rsid w:val="007945BF"/>
    <w:rsid w:val="007A325B"/>
    <w:rsid w:val="007A405C"/>
    <w:rsid w:val="007C46AF"/>
    <w:rsid w:val="007E265D"/>
    <w:rsid w:val="0081027E"/>
    <w:rsid w:val="00821435"/>
    <w:rsid w:val="00843506"/>
    <w:rsid w:val="00857CED"/>
    <w:rsid w:val="00867AA6"/>
    <w:rsid w:val="00877601"/>
    <w:rsid w:val="00887804"/>
    <w:rsid w:val="008940E4"/>
    <w:rsid w:val="008B0BEA"/>
    <w:rsid w:val="008B1470"/>
    <w:rsid w:val="008B712F"/>
    <w:rsid w:val="008D03C6"/>
    <w:rsid w:val="008E6F0A"/>
    <w:rsid w:val="008F6548"/>
    <w:rsid w:val="00923971"/>
    <w:rsid w:val="00945277"/>
    <w:rsid w:val="009627AB"/>
    <w:rsid w:val="00970A1D"/>
    <w:rsid w:val="009B2674"/>
    <w:rsid w:val="009D35EA"/>
    <w:rsid w:val="00A20F3F"/>
    <w:rsid w:val="00A23943"/>
    <w:rsid w:val="00A26EE8"/>
    <w:rsid w:val="00A446E7"/>
    <w:rsid w:val="00A72A83"/>
    <w:rsid w:val="00A81557"/>
    <w:rsid w:val="00A82567"/>
    <w:rsid w:val="00AA1369"/>
    <w:rsid w:val="00AA5015"/>
    <w:rsid w:val="00AA57E1"/>
    <w:rsid w:val="00AB345E"/>
    <w:rsid w:val="00AC74F3"/>
    <w:rsid w:val="00AC75E5"/>
    <w:rsid w:val="00AE5742"/>
    <w:rsid w:val="00AF6CB6"/>
    <w:rsid w:val="00AF6FD3"/>
    <w:rsid w:val="00B01DEA"/>
    <w:rsid w:val="00B349CF"/>
    <w:rsid w:val="00B36FCE"/>
    <w:rsid w:val="00B53FC3"/>
    <w:rsid w:val="00B621EE"/>
    <w:rsid w:val="00B74ABD"/>
    <w:rsid w:val="00B76DA7"/>
    <w:rsid w:val="00BA638B"/>
    <w:rsid w:val="00BA753A"/>
    <w:rsid w:val="00BB0B83"/>
    <w:rsid w:val="00BB21B1"/>
    <w:rsid w:val="00BC4DDC"/>
    <w:rsid w:val="00BC524E"/>
    <w:rsid w:val="00BC7477"/>
    <w:rsid w:val="00BD051D"/>
    <w:rsid w:val="00BE247B"/>
    <w:rsid w:val="00BE7842"/>
    <w:rsid w:val="00C0476B"/>
    <w:rsid w:val="00C069BA"/>
    <w:rsid w:val="00C2266E"/>
    <w:rsid w:val="00C34751"/>
    <w:rsid w:val="00C61AFE"/>
    <w:rsid w:val="00C62DF8"/>
    <w:rsid w:val="00C636AA"/>
    <w:rsid w:val="00C67F1B"/>
    <w:rsid w:val="00C70D59"/>
    <w:rsid w:val="00C715BE"/>
    <w:rsid w:val="00C762D1"/>
    <w:rsid w:val="00CB0E5D"/>
    <w:rsid w:val="00CB4FCB"/>
    <w:rsid w:val="00CC239E"/>
    <w:rsid w:val="00CE78B3"/>
    <w:rsid w:val="00CF1DB1"/>
    <w:rsid w:val="00CF1F00"/>
    <w:rsid w:val="00CF6EA9"/>
    <w:rsid w:val="00D07776"/>
    <w:rsid w:val="00D2518C"/>
    <w:rsid w:val="00D26F2A"/>
    <w:rsid w:val="00D4009F"/>
    <w:rsid w:val="00D45BC0"/>
    <w:rsid w:val="00D4601C"/>
    <w:rsid w:val="00D4771F"/>
    <w:rsid w:val="00D8004E"/>
    <w:rsid w:val="00D842AA"/>
    <w:rsid w:val="00D874D1"/>
    <w:rsid w:val="00D90691"/>
    <w:rsid w:val="00D95821"/>
    <w:rsid w:val="00DA1C04"/>
    <w:rsid w:val="00DA7AE4"/>
    <w:rsid w:val="00DD32BA"/>
    <w:rsid w:val="00DD6407"/>
    <w:rsid w:val="00DE67BA"/>
    <w:rsid w:val="00E27600"/>
    <w:rsid w:val="00E41AC6"/>
    <w:rsid w:val="00E425C1"/>
    <w:rsid w:val="00E65A87"/>
    <w:rsid w:val="00E65F9A"/>
    <w:rsid w:val="00E66B05"/>
    <w:rsid w:val="00E727AD"/>
    <w:rsid w:val="00E72872"/>
    <w:rsid w:val="00E8190F"/>
    <w:rsid w:val="00E87062"/>
    <w:rsid w:val="00EC64AC"/>
    <w:rsid w:val="00EC6E34"/>
    <w:rsid w:val="00ED4450"/>
    <w:rsid w:val="00ED7A12"/>
    <w:rsid w:val="00EE07CD"/>
    <w:rsid w:val="00EE5442"/>
    <w:rsid w:val="00EF4375"/>
    <w:rsid w:val="00F04D0E"/>
    <w:rsid w:val="00F056D8"/>
    <w:rsid w:val="00F13928"/>
    <w:rsid w:val="00F169D1"/>
    <w:rsid w:val="00F16AEF"/>
    <w:rsid w:val="00F17046"/>
    <w:rsid w:val="00F270E6"/>
    <w:rsid w:val="00F33F76"/>
    <w:rsid w:val="00F51C01"/>
    <w:rsid w:val="00F57C35"/>
    <w:rsid w:val="00F62DC9"/>
    <w:rsid w:val="00F77884"/>
    <w:rsid w:val="00FA0162"/>
    <w:rsid w:val="00FA0554"/>
    <w:rsid w:val="00FA1338"/>
    <w:rsid w:val="00FB5998"/>
    <w:rsid w:val="00FC5E50"/>
    <w:rsid w:val="00FE04E0"/>
    <w:rsid w:val="00FE5EB3"/>
    <w:rsid w:val="00FF5D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B14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B1470"/>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F6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587B7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87B73"/>
    <w:rPr>
      <w:rFonts w:eastAsiaTheme="minorEastAsia"/>
      <w:lang w:eastAsia="fr-FR"/>
    </w:rPr>
  </w:style>
  <w:style w:type="paragraph" w:styleId="En-tte">
    <w:name w:val="header"/>
    <w:basedOn w:val="Normal"/>
    <w:link w:val="En-tteCar"/>
    <w:uiPriority w:val="99"/>
    <w:unhideWhenUsed/>
    <w:rsid w:val="00163E6F"/>
    <w:pPr>
      <w:tabs>
        <w:tab w:val="center" w:pos="4153"/>
        <w:tab w:val="right" w:pos="8306"/>
      </w:tabs>
      <w:spacing w:after="0" w:line="240" w:lineRule="auto"/>
    </w:pPr>
  </w:style>
  <w:style w:type="character" w:customStyle="1" w:styleId="En-tteCar">
    <w:name w:val="En-tête Car"/>
    <w:basedOn w:val="Policepardfaut"/>
    <w:link w:val="En-tte"/>
    <w:uiPriority w:val="99"/>
    <w:rsid w:val="00163E6F"/>
  </w:style>
  <w:style w:type="paragraph" w:styleId="Pieddepage">
    <w:name w:val="footer"/>
    <w:basedOn w:val="Normal"/>
    <w:link w:val="PieddepageCar"/>
    <w:uiPriority w:val="99"/>
    <w:unhideWhenUsed/>
    <w:rsid w:val="00163E6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63E6F"/>
  </w:style>
  <w:style w:type="paragraph" w:styleId="Textedebulles">
    <w:name w:val="Balloon Text"/>
    <w:basedOn w:val="Normal"/>
    <w:link w:val="TextedebullesCar"/>
    <w:uiPriority w:val="99"/>
    <w:semiHidden/>
    <w:unhideWhenUsed/>
    <w:rsid w:val="008776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7601"/>
    <w:rPr>
      <w:rFonts w:ascii="Segoe UI" w:hAnsi="Segoe UI" w:cs="Segoe UI"/>
      <w:sz w:val="18"/>
      <w:szCs w:val="18"/>
    </w:rPr>
  </w:style>
  <w:style w:type="paragraph" w:customStyle="1" w:styleId="Default">
    <w:name w:val="Default"/>
    <w:rsid w:val="002C143D"/>
    <w:pPr>
      <w:autoSpaceDE w:val="0"/>
      <w:autoSpaceDN w:val="0"/>
      <w:adjustRightInd w:val="0"/>
      <w:spacing w:after="0" w:line="240" w:lineRule="auto"/>
    </w:pPr>
    <w:rPr>
      <w:rFonts w:ascii="Calibri" w:hAnsi="Calibri" w:cs="Calibri"/>
      <w:color w:val="000000"/>
      <w:sz w:val="24"/>
      <w:szCs w:val="24"/>
    </w:rPr>
  </w:style>
  <w:style w:type="character" w:customStyle="1" w:styleId="Textedelespacerserv">
    <w:name w:val="Texte de l’espace réservé"/>
    <w:basedOn w:val="Policepardfaut"/>
    <w:uiPriority w:val="99"/>
    <w:semiHidden/>
    <w:rsid w:val="000F2AF1"/>
    <w:rPr>
      <w:color w:val="808080"/>
    </w:rPr>
  </w:style>
  <w:style w:type="paragraph" w:styleId="Citationintense">
    <w:name w:val="Intense Quote"/>
    <w:basedOn w:val="Normal"/>
    <w:next w:val="Normal"/>
    <w:link w:val="CitationintenseCar"/>
    <w:uiPriority w:val="30"/>
    <w:qFormat/>
    <w:rsid w:val="00CE78B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CE78B3"/>
    <w:rPr>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B14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B1470"/>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F6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587B7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87B73"/>
    <w:rPr>
      <w:rFonts w:eastAsiaTheme="minorEastAsia"/>
      <w:lang w:eastAsia="fr-FR"/>
    </w:rPr>
  </w:style>
  <w:style w:type="paragraph" w:styleId="En-tte">
    <w:name w:val="header"/>
    <w:basedOn w:val="Normal"/>
    <w:link w:val="En-tteCar"/>
    <w:uiPriority w:val="99"/>
    <w:unhideWhenUsed/>
    <w:rsid w:val="00163E6F"/>
    <w:pPr>
      <w:tabs>
        <w:tab w:val="center" w:pos="4153"/>
        <w:tab w:val="right" w:pos="8306"/>
      </w:tabs>
      <w:spacing w:after="0" w:line="240" w:lineRule="auto"/>
    </w:pPr>
  </w:style>
  <w:style w:type="character" w:customStyle="1" w:styleId="En-tteCar">
    <w:name w:val="En-tête Car"/>
    <w:basedOn w:val="Policepardfaut"/>
    <w:link w:val="En-tte"/>
    <w:uiPriority w:val="99"/>
    <w:rsid w:val="00163E6F"/>
  </w:style>
  <w:style w:type="paragraph" w:styleId="Pieddepage">
    <w:name w:val="footer"/>
    <w:basedOn w:val="Normal"/>
    <w:link w:val="PieddepageCar"/>
    <w:uiPriority w:val="99"/>
    <w:unhideWhenUsed/>
    <w:rsid w:val="00163E6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63E6F"/>
  </w:style>
  <w:style w:type="paragraph" w:styleId="Textedebulles">
    <w:name w:val="Balloon Text"/>
    <w:basedOn w:val="Normal"/>
    <w:link w:val="TextedebullesCar"/>
    <w:uiPriority w:val="99"/>
    <w:semiHidden/>
    <w:unhideWhenUsed/>
    <w:rsid w:val="008776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7601"/>
    <w:rPr>
      <w:rFonts w:ascii="Segoe UI" w:hAnsi="Segoe UI" w:cs="Segoe UI"/>
      <w:sz w:val="18"/>
      <w:szCs w:val="18"/>
    </w:rPr>
  </w:style>
  <w:style w:type="paragraph" w:customStyle="1" w:styleId="Default">
    <w:name w:val="Default"/>
    <w:rsid w:val="002C143D"/>
    <w:pPr>
      <w:autoSpaceDE w:val="0"/>
      <w:autoSpaceDN w:val="0"/>
      <w:adjustRightInd w:val="0"/>
      <w:spacing w:after="0" w:line="240" w:lineRule="auto"/>
    </w:pPr>
    <w:rPr>
      <w:rFonts w:ascii="Calibri" w:hAnsi="Calibri" w:cs="Calibri"/>
      <w:color w:val="000000"/>
      <w:sz w:val="24"/>
      <w:szCs w:val="24"/>
    </w:rPr>
  </w:style>
  <w:style w:type="character" w:customStyle="1" w:styleId="Textedelespacerserv">
    <w:name w:val="Texte de l’espace réservé"/>
    <w:basedOn w:val="Policepardfaut"/>
    <w:uiPriority w:val="99"/>
    <w:semiHidden/>
    <w:rsid w:val="000F2AF1"/>
    <w:rPr>
      <w:color w:val="808080"/>
    </w:rPr>
  </w:style>
  <w:style w:type="paragraph" w:styleId="Citationintense">
    <w:name w:val="Intense Quote"/>
    <w:basedOn w:val="Normal"/>
    <w:next w:val="Normal"/>
    <w:link w:val="CitationintenseCar"/>
    <w:uiPriority w:val="30"/>
    <w:qFormat/>
    <w:rsid w:val="00CE78B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CE78B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166">
      <w:bodyDiv w:val="1"/>
      <w:marLeft w:val="0"/>
      <w:marRight w:val="0"/>
      <w:marTop w:val="0"/>
      <w:marBottom w:val="0"/>
      <w:divBdr>
        <w:top w:val="none" w:sz="0" w:space="0" w:color="auto"/>
        <w:left w:val="none" w:sz="0" w:space="0" w:color="auto"/>
        <w:bottom w:val="none" w:sz="0" w:space="0" w:color="auto"/>
        <w:right w:val="none" w:sz="0" w:space="0" w:color="auto"/>
      </w:divBdr>
      <w:divsChild>
        <w:div w:id="1525023130">
          <w:marLeft w:val="720"/>
          <w:marRight w:val="0"/>
          <w:marTop w:val="0"/>
          <w:marBottom w:val="0"/>
          <w:divBdr>
            <w:top w:val="none" w:sz="0" w:space="0" w:color="auto"/>
            <w:left w:val="none" w:sz="0" w:space="0" w:color="auto"/>
            <w:bottom w:val="none" w:sz="0" w:space="0" w:color="auto"/>
            <w:right w:val="none" w:sz="0" w:space="0" w:color="auto"/>
          </w:divBdr>
        </w:div>
      </w:divsChild>
    </w:div>
    <w:div w:id="19622974">
      <w:bodyDiv w:val="1"/>
      <w:marLeft w:val="0"/>
      <w:marRight w:val="0"/>
      <w:marTop w:val="0"/>
      <w:marBottom w:val="0"/>
      <w:divBdr>
        <w:top w:val="none" w:sz="0" w:space="0" w:color="auto"/>
        <w:left w:val="none" w:sz="0" w:space="0" w:color="auto"/>
        <w:bottom w:val="none" w:sz="0" w:space="0" w:color="auto"/>
        <w:right w:val="none" w:sz="0" w:space="0" w:color="auto"/>
      </w:divBdr>
    </w:div>
    <w:div w:id="31616436">
      <w:bodyDiv w:val="1"/>
      <w:marLeft w:val="0"/>
      <w:marRight w:val="0"/>
      <w:marTop w:val="0"/>
      <w:marBottom w:val="0"/>
      <w:divBdr>
        <w:top w:val="none" w:sz="0" w:space="0" w:color="auto"/>
        <w:left w:val="none" w:sz="0" w:space="0" w:color="auto"/>
        <w:bottom w:val="none" w:sz="0" w:space="0" w:color="auto"/>
        <w:right w:val="none" w:sz="0" w:space="0" w:color="auto"/>
      </w:divBdr>
    </w:div>
    <w:div w:id="31922651">
      <w:bodyDiv w:val="1"/>
      <w:marLeft w:val="0"/>
      <w:marRight w:val="0"/>
      <w:marTop w:val="0"/>
      <w:marBottom w:val="0"/>
      <w:divBdr>
        <w:top w:val="none" w:sz="0" w:space="0" w:color="auto"/>
        <w:left w:val="none" w:sz="0" w:space="0" w:color="auto"/>
        <w:bottom w:val="none" w:sz="0" w:space="0" w:color="auto"/>
        <w:right w:val="none" w:sz="0" w:space="0" w:color="auto"/>
      </w:divBdr>
    </w:div>
    <w:div w:id="32772757">
      <w:bodyDiv w:val="1"/>
      <w:marLeft w:val="0"/>
      <w:marRight w:val="0"/>
      <w:marTop w:val="0"/>
      <w:marBottom w:val="0"/>
      <w:divBdr>
        <w:top w:val="none" w:sz="0" w:space="0" w:color="auto"/>
        <w:left w:val="none" w:sz="0" w:space="0" w:color="auto"/>
        <w:bottom w:val="none" w:sz="0" w:space="0" w:color="auto"/>
        <w:right w:val="none" w:sz="0" w:space="0" w:color="auto"/>
      </w:divBdr>
    </w:div>
    <w:div w:id="60562800">
      <w:bodyDiv w:val="1"/>
      <w:marLeft w:val="0"/>
      <w:marRight w:val="0"/>
      <w:marTop w:val="0"/>
      <w:marBottom w:val="0"/>
      <w:divBdr>
        <w:top w:val="none" w:sz="0" w:space="0" w:color="auto"/>
        <w:left w:val="none" w:sz="0" w:space="0" w:color="auto"/>
        <w:bottom w:val="none" w:sz="0" w:space="0" w:color="auto"/>
        <w:right w:val="none" w:sz="0" w:space="0" w:color="auto"/>
      </w:divBdr>
    </w:div>
    <w:div w:id="67194586">
      <w:bodyDiv w:val="1"/>
      <w:marLeft w:val="0"/>
      <w:marRight w:val="0"/>
      <w:marTop w:val="0"/>
      <w:marBottom w:val="0"/>
      <w:divBdr>
        <w:top w:val="none" w:sz="0" w:space="0" w:color="auto"/>
        <w:left w:val="none" w:sz="0" w:space="0" w:color="auto"/>
        <w:bottom w:val="none" w:sz="0" w:space="0" w:color="auto"/>
        <w:right w:val="none" w:sz="0" w:space="0" w:color="auto"/>
      </w:divBdr>
    </w:div>
    <w:div w:id="67579467">
      <w:bodyDiv w:val="1"/>
      <w:marLeft w:val="0"/>
      <w:marRight w:val="0"/>
      <w:marTop w:val="0"/>
      <w:marBottom w:val="0"/>
      <w:divBdr>
        <w:top w:val="none" w:sz="0" w:space="0" w:color="auto"/>
        <w:left w:val="none" w:sz="0" w:space="0" w:color="auto"/>
        <w:bottom w:val="none" w:sz="0" w:space="0" w:color="auto"/>
        <w:right w:val="none" w:sz="0" w:space="0" w:color="auto"/>
      </w:divBdr>
    </w:div>
    <w:div w:id="68040860">
      <w:bodyDiv w:val="1"/>
      <w:marLeft w:val="0"/>
      <w:marRight w:val="0"/>
      <w:marTop w:val="0"/>
      <w:marBottom w:val="0"/>
      <w:divBdr>
        <w:top w:val="none" w:sz="0" w:space="0" w:color="auto"/>
        <w:left w:val="none" w:sz="0" w:space="0" w:color="auto"/>
        <w:bottom w:val="none" w:sz="0" w:space="0" w:color="auto"/>
        <w:right w:val="none" w:sz="0" w:space="0" w:color="auto"/>
      </w:divBdr>
    </w:div>
    <w:div w:id="68046667">
      <w:bodyDiv w:val="1"/>
      <w:marLeft w:val="0"/>
      <w:marRight w:val="0"/>
      <w:marTop w:val="0"/>
      <w:marBottom w:val="0"/>
      <w:divBdr>
        <w:top w:val="none" w:sz="0" w:space="0" w:color="auto"/>
        <w:left w:val="none" w:sz="0" w:space="0" w:color="auto"/>
        <w:bottom w:val="none" w:sz="0" w:space="0" w:color="auto"/>
        <w:right w:val="none" w:sz="0" w:space="0" w:color="auto"/>
      </w:divBdr>
    </w:div>
    <w:div w:id="76439866">
      <w:bodyDiv w:val="1"/>
      <w:marLeft w:val="0"/>
      <w:marRight w:val="0"/>
      <w:marTop w:val="0"/>
      <w:marBottom w:val="0"/>
      <w:divBdr>
        <w:top w:val="none" w:sz="0" w:space="0" w:color="auto"/>
        <w:left w:val="none" w:sz="0" w:space="0" w:color="auto"/>
        <w:bottom w:val="none" w:sz="0" w:space="0" w:color="auto"/>
        <w:right w:val="none" w:sz="0" w:space="0" w:color="auto"/>
      </w:divBdr>
    </w:div>
    <w:div w:id="88623785">
      <w:bodyDiv w:val="1"/>
      <w:marLeft w:val="0"/>
      <w:marRight w:val="0"/>
      <w:marTop w:val="0"/>
      <w:marBottom w:val="0"/>
      <w:divBdr>
        <w:top w:val="none" w:sz="0" w:space="0" w:color="auto"/>
        <w:left w:val="none" w:sz="0" w:space="0" w:color="auto"/>
        <w:bottom w:val="none" w:sz="0" w:space="0" w:color="auto"/>
        <w:right w:val="none" w:sz="0" w:space="0" w:color="auto"/>
      </w:divBdr>
    </w:div>
    <w:div w:id="93985750">
      <w:bodyDiv w:val="1"/>
      <w:marLeft w:val="0"/>
      <w:marRight w:val="0"/>
      <w:marTop w:val="0"/>
      <w:marBottom w:val="0"/>
      <w:divBdr>
        <w:top w:val="none" w:sz="0" w:space="0" w:color="auto"/>
        <w:left w:val="none" w:sz="0" w:space="0" w:color="auto"/>
        <w:bottom w:val="none" w:sz="0" w:space="0" w:color="auto"/>
        <w:right w:val="none" w:sz="0" w:space="0" w:color="auto"/>
      </w:divBdr>
    </w:div>
    <w:div w:id="103699166">
      <w:bodyDiv w:val="1"/>
      <w:marLeft w:val="0"/>
      <w:marRight w:val="0"/>
      <w:marTop w:val="0"/>
      <w:marBottom w:val="0"/>
      <w:divBdr>
        <w:top w:val="none" w:sz="0" w:space="0" w:color="auto"/>
        <w:left w:val="none" w:sz="0" w:space="0" w:color="auto"/>
        <w:bottom w:val="none" w:sz="0" w:space="0" w:color="auto"/>
        <w:right w:val="none" w:sz="0" w:space="0" w:color="auto"/>
      </w:divBdr>
    </w:div>
    <w:div w:id="106898791">
      <w:bodyDiv w:val="1"/>
      <w:marLeft w:val="0"/>
      <w:marRight w:val="0"/>
      <w:marTop w:val="0"/>
      <w:marBottom w:val="0"/>
      <w:divBdr>
        <w:top w:val="none" w:sz="0" w:space="0" w:color="auto"/>
        <w:left w:val="none" w:sz="0" w:space="0" w:color="auto"/>
        <w:bottom w:val="none" w:sz="0" w:space="0" w:color="auto"/>
        <w:right w:val="none" w:sz="0" w:space="0" w:color="auto"/>
      </w:divBdr>
    </w:div>
    <w:div w:id="111412071">
      <w:bodyDiv w:val="1"/>
      <w:marLeft w:val="0"/>
      <w:marRight w:val="0"/>
      <w:marTop w:val="0"/>
      <w:marBottom w:val="0"/>
      <w:divBdr>
        <w:top w:val="none" w:sz="0" w:space="0" w:color="auto"/>
        <w:left w:val="none" w:sz="0" w:space="0" w:color="auto"/>
        <w:bottom w:val="none" w:sz="0" w:space="0" w:color="auto"/>
        <w:right w:val="none" w:sz="0" w:space="0" w:color="auto"/>
      </w:divBdr>
    </w:div>
    <w:div w:id="114327086">
      <w:bodyDiv w:val="1"/>
      <w:marLeft w:val="0"/>
      <w:marRight w:val="0"/>
      <w:marTop w:val="0"/>
      <w:marBottom w:val="0"/>
      <w:divBdr>
        <w:top w:val="none" w:sz="0" w:space="0" w:color="auto"/>
        <w:left w:val="none" w:sz="0" w:space="0" w:color="auto"/>
        <w:bottom w:val="none" w:sz="0" w:space="0" w:color="auto"/>
        <w:right w:val="none" w:sz="0" w:space="0" w:color="auto"/>
      </w:divBdr>
    </w:div>
    <w:div w:id="130369952">
      <w:bodyDiv w:val="1"/>
      <w:marLeft w:val="0"/>
      <w:marRight w:val="0"/>
      <w:marTop w:val="0"/>
      <w:marBottom w:val="0"/>
      <w:divBdr>
        <w:top w:val="none" w:sz="0" w:space="0" w:color="auto"/>
        <w:left w:val="none" w:sz="0" w:space="0" w:color="auto"/>
        <w:bottom w:val="none" w:sz="0" w:space="0" w:color="auto"/>
        <w:right w:val="none" w:sz="0" w:space="0" w:color="auto"/>
      </w:divBdr>
    </w:div>
    <w:div w:id="135802990">
      <w:bodyDiv w:val="1"/>
      <w:marLeft w:val="0"/>
      <w:marRight w:val="0"/>
      <w:marTop w:val="0"/>
      <w:marBottom w:val="0"/>
      <w:divBdr>
        <w:top w:val="none" w:sz="0" w:space="0" w:color="auto"/>
        <w:left w:val="none" w:sz="0" w:space="0" w:color="auto"/>
        <w:bottom w:val="none" w:sz="0" w:space="0" w:color="auto"/>
        <w:right w:val="none" w:sz="0" w:space="0" w:color="auto"/>
      </w:divBdr>
    </w:div>
    <w:div w:id="139739468">
      <w:bodyDiv w:val="1"/>
      <w:marLeft w:val="0"/>
      <w:marRight w:val="0"/>
      <w:marTop w:val="0"/>
      <w:marBottom w:val="0"/>
      <w:divBdr>
        <w:top w:val="none" w:sz="0" w:space="0" w:color="auto"/>
        <w:left w:val="none" w:sz="0" w:space="0" w:color="auto"/>
        <w:bottom w:val="none" w:sz="0" w:space="0" w:color="auto"/>
        <w:right w:val="none" w:sz="0" w:space="0" w:color="auto"/>
      </w:divBdr>
    </w:div>
    <w:div w:id="147600090">
      <w:bodyDiv w:val="1"/>
      <w:marLeft w:val="0"/>
      <w:marRight w:val="0"/>
      <w:marTop w:val="0"/>
      <w:marBottom w:val="0"/>
      <w:divBdr>
        <w:top w:val="none" w:sz="0" w:space="0" w:color="auto"/>
        <w:left w:val="none" w:sz="0" w:space="0" w:color="auto"/>
        <w:bottom w:val="none" w:sz="0" w:space="0" w:color="auto"/>
        <w:right w:val="none" w:sz="0" w:space="0" w:color="auto"/>
      </w:divBdr>
    </w:div>
    <w:div w:id="152186032">
      <w:bodyDiv w:val="1"/>
      <w:marLeft w:val="0"/>
      <w:marRight w:val="0"/>
      <w:marTop w:val="0"/>
      <w:marBottom w:val="0"/>
      <w:divBdr>
        <w:top w:val="none" w:sz="0" w:space="0" w:color="auto"/>
        <w:left w:val="none" w:sz="0" w:space="0" w:color="auto"/>
        <w:bottom w:val="none" w:sz="0" w:space="0" w:color="auto"/>
        <w:right w:val="none" w:sz="0" w:space="0" w:color="auto"/>
      </w:divBdr>
      <w:divsChild>
        <w:div w:id="1201746535">
          <w:marLeft w:val="720"/>
          <w:marRight w:val="0"/>
          <w:marTop w:val="200"/>
          <w:marBottom w:val="0"/>
          <w:divBdr>
            <w:top w:val="none" w:sz="0" w:space="0" w:color="auto"/>
            <w:left w:val="none" w:sz="0" w:space="0" w:color="auto"/>
            <w:bottom w:val="none" w:sz="0" w:space="0" w:color="auto"/>
            <w:right w:val="none" w:sz="0" w:space="0" w:color="auto"/>
          </w:divBdr>
        </w:div>
        <w:div w:id="1264387370">
          <w:marLeft w:val="720"/>
          <w:marRight w:val="0"/>
          <w:marTop w:val="200"/>
          <w:marBottom w:val="0"/>
          <w:divBdr>
            <w:top w:val="none" w:sz="0" w:space="0" w:color="auto"/>
            <w:left w:val="none" w:sz="0" w:space="0" w:color="auto"/>
            <w:bottom w:val="none" w:sz="0" w:space="0" w:color="auto"/>
            <w:right w:val="none" w:sz="0" w:space="0" w:color="auto"/>
          </w:divBdr>
        </w:div>
        <w:div w:id="1708413615">
          <w:marLeft w:val="720"/>
          <w:marRight w:val="0"/>
          <w:marTop w:val="200"/>
          <w:marBottom w:val="0"/>
          <w:divBdr>
            <w:top w:val="none" w:sz="0" w:space="0" w:color="auto"/>
            <w:left w:val="none" w:sz="0" w:space="0" w:color="auto"/>
            <w:bottom w:val="none" w:sz="0" w:space="0" w:color="auto"/>
            <w:right w:val="none" w:sz="0" w:space="0" w:color="auto"/>
          </w:divBdr>
        </w:div>
        <w:div w:id="1932351637">
          <w:marLeft w:val="720"/>
          <w:marRight w:val="0"/>
          <w:marTop w:val="200"/>
          <w:marBottom w:val="0"/>
          <w:divBdr>
            <w:top w:val="none" w:sz="0" w:space="0" w:color="auto"/>
            <w:left w:val="none" w:sz="0" w:space="0" w:color="auto"/>
            <w:bottom w:val="none" w:sz="0" w:space="0" w:color="auto"/>
            <w:right w:val="none" w:sz="0" w:space="0" w:color="auto"/>
          </w:divBdr>
        </w:div>
        <w:div w:id="1097679240">
          <w:marLeft w:val="720"/>
          <w:marRight w:val="0"/>
          <w:marTop w:val="200"/>
          <w:marBottom w:val="0"/>
          <w:divBdr>
            <w:top w:val="none" w:sz="0" w:space="0" w:color="auto"/>
            <w:left w:val="none" w:sz="0" w:space="0" w:color="auto"/>
            <w:bottom w:val="none" w:sz="0" w:space="0" w:color="auto"/>
            <w:right w:val="none" w:sz="0" w:space="0" w:color="auto"/>
          </w:divBdr>
        </w:div>
      </w:divsChild>
    </w:div>
    <w:div w:id="159390362">
      <w:bodyDiv w:val="1"/>
      <w:marLeft w:val="0"/>
      <w:marRight w:val="0"/>
      <w:marTop w:val="0"/>
      <w:marBottom w:val="0"/>
      <w:divBdr>
        <w:top w:val="none" w:sz="0" w:space="0" w:color="auto"/>
        <w:left w:val="none" w:sz="0" w:space="0" w:color="auto"/>
        <w:bottom w:val="none" w:sz="0" w:space="0" w:color="auto"/>
        <w:right w:val="none" w:sz="0" w:space="0" w:color="auto"/>
      </w:divBdr>
    </w:div>
    <w:div w:id="178082428">
      <w:bodyDiv w:val="1"/>
      <w:marLeft w:val="0"/>
      <w:marRight w:val="0"/>
      <w:marTop w:val="0"/>
      <w:marBottom w:val="0"/>
      <w:divBdr>
        <w:top w:val="none" w:sz="0" w:space="0" w:color="auto"/>
        <w:left w:val="none" w:sz="0" w:space="0" w:color="auto"/>
        <w:bottom w:val="none" w:sz="0" w:space="0" w:color="auto"/>
        <w:right w:val="none" w:sz="0" w:space="0" w:color="auto"/>
      </w:divBdr>
    </w:div>
    <w:div w:id="202056597">
      <w:bodyDiv w:val="1"/>
      <w:marLeft w:val="0"/>
      <w:marRight w:val="0"/>
      <w:marTop w:val="0"/>
      <w:marBottom w:val="0"/>
      <w:divBdr>
        <w:top w:val="none" w:sz="0" w:space="0" w:color="auto"/>
        <w:left w:val="none" w:sz="0" w:space="0" w:color="auto"/>
        <w:bottom w:val="none" w:sz="0" w:space="0" w:color="auto"/>
        <w:right w:val="none" w:sz="0" w:space="0" w:color="auto"/>
      </w:divBdr>
    </w:div>
    <w:div w:id="209657812">
      <w:bodyDiv w:val="1"/>
      <w:marLeft w:val="0"/>
      <w:marRight w:val="0"/>
      <w:marTop w:val="0"/>
      <w:marBottom w:val="0"/>
      <w:divBdr>
        <w:top w:val="none" w:sz="0" w:space="0" w:color="auto"/>
        <w:left w:val="none" w:sz="0" w:space="0" w:color="auto"/>
        <w:bottom w:val="none" w:sz="0" w:space="0" w:color="auto"/>
        <w:right w:val="none" w:sz="0" w:space="0" w:color="auto"/>
      </w:divBdr>
    </w:div>
    <w:div w:id="213125711">
      <w:bodyDiv w:val="1"/>
      <w:marLeft w:val="0"/>
      <w:marRight w:val="0"/>
      <w:marTop w:val="0"/>
      <w:marBottom w:val="0"/>
      <w:divBdr>
        <w:top w:val="none" w:sz="0" w:space="0" w:color="auto"/>
        <w:left w:val="none" w:sz="0" w:space="0" w:color="auto"/>
        <w:bottom w:val="none" w:sz="0" w:space="0" w:color="auto"/>
        <w:right w:val="none" w:sz="0" w:space="0" w:color="auto"/>
      </w:divBdr>
    </w:div>
    <w:div w:id="213740997">
      <w:bodyDiv w:val="1"/>
      <w:marLeft w:val="0"/>
      <w:marRight w:val="0"/>
      <w:marTop w:val="0"/>
      <w:marBottom w:val="0"/>
      <w:divBdr>
        <w:top w:val="none" w:sz="0" w:space="0" w:color="auto"/>
        <w:left w:val="none" w:sz="0" w:space="0" w:color="auto"/>
        <w:bottom w:val="none" w:sz="0" w:space="0" w:color="auto"/>
        <w:right w:val="none" w:sz="0" w:space="0" w:color="auto"/>
      </w:divBdr>
    </w:div>
    <w:div w:id="238251788">
      <w:bodyDiv w:val="1"/>
      <w:marLeft w:val="0"/>
      <w:marRight w:val="0"/>
      <w:marTop w:val="0"/>
      <w:marBottom w:val="0"/>
      <w:divBdr>
        <w:top w:val="none" w:sz="0" w:space="0" w:color="auto"/>
        <w:left w:val="none" w:sz="0" w:space="0" w:color="auto"/>
        <w:bottom w:val="none" w:sz="0" w:space="0" w:color="auto"/>
        <w:right w:val="none" w:sz="0" w:space="0" w:color="auto"/>
      </w:divBdr>
    </w:div>
    <w:div w:id="246503720">
      <w:bodyDiv w:val="1"/>
      <w:marLeft w:val="0"/>
      <w:marRight w:val="0"/>
      <w:marTop w:val="0"/>
      <w:marBottom w:val="0"/>
      <w:divBdr>
        <w:top w:val="none" w:sz="0" w:space="0" w:color="auto"/>
        <w:left w:val="none" w:sz="0" w:space="0" w:color="auto"/>
        <w:bottom w:val="none" w:sz="0" w:space="0" w:color="auto"/>
        <w:right w:val="none" w:sz="0" w:space="0" w:color="auto"/>
      </w:divBdr>
    </w:div>
    <w:div w:id="258564910">
      <w:bodyDiv w:val="1"/>
      <w:marLeft w:val="0"/>
      <w:marRight w:val="0"/>
      <w:marTop w:val="0"/>
      <w:marBottom w:val="0"/>
      <w:divBdr>
        <w:top w:val="none" w:sz="0" w:space="0" w:color="auto"/>
        <w:left w:val="none" w:sz="0" w:space="0" w:color="auto"/>
        <w:bottom w:val="none" w:sz="0" w:space="0" w:color="auto"/>
        <w:right w:val="none" w:sz="0" w:space="0" w:color="auto"/>
      </w:divBdr>
    </w:div>
    <w:div w:id="260458875">
      <w:bodyDiv w:val="1"/>
      <w:marLeft w:val="0"/>
      <w:marRight w:val="0"/>
      <w:marTop w:val="0"/>
      <w:marBottom w:val="0"/>
      <w:divBdr>
        <w:top w:val="none" w:sz="0" w:space="0" w:color="auto"/>
        <w:left w:val="none" w:sz="0" w:space="0" w:color="auto"/>
        <w:bottom w:val="none" w:sz="0" w:space="0" w:color="auto"/>
        <w:right w:val="none" w:sz="0" w:space="0" w:color="auto"/>
      </w:divBdr>
    </w:div>
    <w:div w:id="263267818">
      <w:bodyDiv w:val="1"/>
      <w:marLeft w:val="0"/>
      <w:marRight w:val="0"/>
      <w:marTop w:val="0"/>
      <w:marBottom w:val="0"/>
      <w:divBdr>
        <w:top w:val="none" w:sz="0" w:space="0" w:color="auto"/>
        <w:left w:val="none" w:sz="0" w:space="0" w:color="auto"/>
        <w:bottom w:val="none" w:sz="0" w:space="0" w:color="auto"/>
        <w:right w:val="none" w:sz="0" w:space="0" w:color="auto"/>
      </w:divBdr>
    </w:div>
    <w:div w:id="281962275">
      <w:bodyDiv w:val="1"/>
      <w:marLeft w:val="0"/>
      <w:marRight w:val="0"/>
      <w:marTop w:val="0"/>
      <w:marBottom w:val="0"/>
      <w:divBdr>
        <w:top w:val="none" w:sz="0" w:space="0" w:color="auto"/>
        <w:left w:val="none" w:sz="0" w:space="0" w:color="auto"/>
        <w:bottom w:val="none" w:sz="0" w:space="0" w:color="auto"/>
        <w:right w:val="none" w:sz="0" w:space="0" w:color="auto"/>
      </w:divBdr>
      <w:divsChild>
        <w:div w:id="640425502">
          <w:marLeft w:val="547"/>
          <w:marRight w:val="0"/>
          <w:marTop w:val="0"/>
          <w:marBottom w:val="0"/>
          <w:divBdr>
            <w:top w:val="none" w:sz="0" w:space="0" w:color="auto"/>
            <w:left w:val="none" w:sz="0" w:space="0" w:color="auto"/>
            <w:bottom w:val="none" w:sz="0" w:space="0" w:color="auto"/>
            <w:right w:val="none" w:sz="0" w:space="0" w:color="auto"/>
          </w:divBdr>
        </w:div>
        <w:div w:id="654258778">
          <w:marLeft w:val="547"/>
          <w:marRight w:val="0"/>
          <w:marTop w:val="0"/>
          <w:marBottom w:val="0"/>
          <w:divBdr>
            <w:top w:val="none" w:sz="0" w:space="0" w:color="auto"/>
            <w:left w:val="none" w:sz="0" w:space="0" w:color="auto"/>
            <w:bottom w:val="none" w:sz="0" w:space="0" w:color="auto"/>
            <w:right w:val="none" w:sz="0" w:space="0" w:color="auto"/>
          </w:divBdr>
        </w:div>
        <w:div w:id="729697986">
          <w:marLeft w:val="547"/>
          <w:marRight w:val="0"/>
          <w:marTop w:val="0"/>
          <w:marBottom w:val="0"/>
          <w:divBdr>
            <w:top w:val="none" w:sz="0" w:space="0" w:color="auto"/>
            <w:left w:val="none" w:sz="0" w:space="0" w:color="auto"/>
            <w:bottom w:val="none" w:sz="0" w:space="0" w:color="auto"/>
            <w:right w:val="none" w:sz="0" w:space="0" w:color="auto"/>
          </w:divBdr>
        </w:div>
        <w:div w:id="842086131">
          <w:marLeft w:val="547"/>
          <w:marRight w:val="0"/>
          <w:marTop w:val="0"/>
          <w:marBottom w:val="0"/>
          <w:divBdr>
            <w:top w:val="none" w:sz="0" w:space="0" w:color="auto"/>
            <w:left w:val="none" w:sz="0" w:space="0" w:color="auto"/>
            <w:bottom w:val="none" w:sz="0" w:space="0" w:color="auto"/>
            <w:right w:val="none" w:sz="0" w:space="0" w:color="auto"/>
          </w:divBdr>
        </w:div>
        <w:div w:id="1329140260">
          <w:marLeft w:val="547"/>
          <w:marRight w:val="0"/>
          <w:marTop w:val="0"/>
          <w:marBottom w:val="0"/>
          <w:divBdr>
            <w:top w:val="none" w:sz="0" w:space="0" w:color="auto"/>
            <w:left w:val="none" w:sz="0" w:space="0" w:color="auto"/>
            <w:bottom w:val="none" w:sz="0" w:space="0" w:color="auto"/>
            <w:right w:val="none" w:sz="0" w:space="0" w:color="auto"/>
          </w:divBdr>
        </w:div>
        <w:div w:id="1968393619">
          <w:marLeft w:val="547"/>
          <w:marRight w:val="0"/>
          <w:marTop w:val="0"/>
          <w:marBottom w:val="0"/>
          <w:divBdr>
            <w:top w:val="none" w:sz="0" w:space="0" w:color="auto"/>
            <w:left w:val="none" w:sz="0" w:space="0" w:color="auto"/>
            <w:bottom w:val="none" w:sz="0" w:space="0" w:color="auto"/>
            <w:right w:val="none" w:sz="0" w:space="0" w:color="auto"/>
          </w:divBdr>
        </w:div>
      </w:divsChild>
    </w:div>
    <w:div w:id="283192576">
      <w:bodyDiv w:val="1"/>
      <w:marLeft w:val="0"/>
      <w:marRight w:val="0"/>
      <w:marTop w:val="0"/>
      <w:marBottom w:val="0"/>
      <w:divBdr>
        <w:top w:val="none" w:sz="0" w:space="0" w:color="auto"/>
        <w:left w:val="none" w:sz="0" w:space="0" w:color="auto"/>
        <w:bottom w:val="none" w:sz="0" w:space="0" w:color="auto"/>
        <w:right w:val="none" w:sz="0" w:space="0" w:color="auto"/>
      </w:divBdr>
      <w:divsChild>
        <w:div w:id="557471239">
          <w:marLeft w:val="547"/>
          <w:marRight w:val="0"/>
          <w:marTop w:val="0"/>
          <w:marBottom w:val="0"/>
          <w:divBdr>
            <w:top w:val="none" w:sz="0" w:space="0" w:color="auto"/>
            <w:left w:val="none" w:sz="0" w:space="0" w:color="auto"/>
            <w:bottom w:val="none" w:sz="0" w:space="0" w:color="auto"/>
            <w:right w:val="none" w:sz="0" w:space="0" w:color="auto"/>
          </w:divBdr>
        </w:div>
        <w:div w:id="766851107">
          <w:marLeft w:val="547"/>
          <w:marRight w:val="0"/>
          <w:marTop w:val="0"/>
          <w:marBottom w:val="0"/>
          <w:divBdr>
            <w:top w:val="none" w:sz="0" w:space="0" w:color="auto"/>
            <w:left w:val="none" w:sz="0" w:space="0" w:color="auto"/>
            <w:bottom w:val="none" w:sz="0" w:space="0" w:color="auto"/>
            <w:right w:val="none" w:sz="0" w:space="0" w:color="auto"/>
          </w:divBdr>
        </w:div>
        <w:div w:id="1051229994">
          <w:marLeft w:val="547"/>
          <w:marRight w:val="0"/>
          <w:marTop w:val="0"/>
          <w:marBottom w:val="0"/>
          <w:divBdr>
            <w:top w:val="none" w:sz="0" w:space="0" w:color="auto"/>
            <w:left w:val="none" w:sz="0" w:space="0" w:color="auto"/>
            <w:bottom w:val="none" w:sz="0" w:space="0" w:color="auto"/>
            <w:right w:val="none" w:sz="0" w:space="0" w:color="auto"/>
          </w:divBdr>
        </w:div>
        <w:div w:id="1214731677">
          <w:marLeft w:val="547"/>
          <w:marRight w:val="0"/>
          <w:marTop w:val="0"/>
          <w:marBottom w:val="0"/>
          <w:divBdr>
            <w:top w:val="none" w:sz="0" w:space="0" w:color="auto"/>
            <w:left w:val="none" w:sz="0" w:space="0" w:color="auto"/>
            <w:bottom w:val="none" w:sz="0" w:space="0" w:color="auto"/>
            <w:right w:val="none" w:sz="0" w:space="0" w:color="auto"/>
          </w:divBdr>
        </w:div>
      </w:divsChild>
    </w:div>
    <w:div w:id="291208152">
      <w:bodyDiv w:val="1"/>
      <w:marLeft w:val="0"/>
      <w:marRight w:val="0"/>
      <w:marTop w:val="0"/>
      <w:marBottom w:val="0"/>
      <w:divBdr>
        <w:top w:val="none" w:sz="0" w:space="0" w:color="auto"/>
        <w:left w:val="none" w:sz="0" w:space="0" w:color="auto"/>
        <w:bottom w:val="none" w:sz="0" w:space="0" w:color="auto"/>
        <w:right w:val="none" w:sz="0" w:space="0" w:color="auto"/>
      </w:divBdr>
      <w:divsChild>
        <w:div w:id="301465650">
          <w:marLeft w:val="547"/>
          <w:marRight w:val="0"/>
          <w:marTop w:val="0"/>
          <w:marBottom w:val="0"/>
          <w:divBdr>
            <w:top w:val="none" w:sz="0" w:space="0" w:color="auto"/>
            <w:left w:val="none" w:sz="0" w:space="0" w:color="auto"/>
            <w:bottom w:val="none" w:sz="0" w:space="0" w:color="auto"/>
            <w:right w:val="none" w:sz="0" w:space="0" w:color="auto"/>
          </w:divBdr>
        </w:div>
        <w:div w:id="918518604">
          <w:marLeft w:val="547"/>
          <w:marRight w:val="0"/>
          <w:marTop w:val="0"/>
          <w:marBottom w:val="0"/>
          <w:divBdr>
            <w:top w:val="none" w:sz="0" w:space="0" w:color="auto"/>
            <w:left w:val="none" w:sz="0" w:space="0" w:color="auto"/>
            <w:bottom w:val="none" w:sz="0" w:space="0" w:color="auto"/>
            <w:right w:val="none" w:sz="0" w:space="0" w:color="auto"/>
          </w:divBdr>
        </w:div>
        <w:div w:id="1636642636">
          <w:marLeft w:val="547"/>
          <w:marRight w:val="0"/>
          <w:marTop w:val="0"/>
          <w:marBottom w:val="0"/>
          <w:divBdr>
            <w:top w:val="none" w:sz="0" w:space="0" w:color="auto"/>
            <w:left w:val="none" w:sz="0" w:space="0" w:color="auto"/>
            <w:bottom w:val="none" w:sz="0" w:space="0" w:color="auto"/>
            <w:right w:val="none" w:sz="0" w:space="0" w:color="auto"/>
          </w:divBdr>
        </w:div>
      </w:divsChild>
    </w:div>
    <w:div w:id="297414156">
      <w:bodyDiv w:val="1"/>
      <w:marLeft w:val="0"/>
      <w:marRight w:val="0"/>
      <w:marTop w:val="0"/>
      <w:marBottom w:val="0"/>
      <w:divBdr>
        <w:top w:val="none" w:sz="0" w:space="0" w:color="auto"/>
        <w:left w:val="none" w:sz="0" w:space="0" w:color="auto"/>
        <w:bottom w:val="none" w:sz="0" w:space="0" w:color="auto"/>
        <w:right w:val="none" w:sz="0" w:space="0" w:color="auto"/>
      </w:divBdr>
    </w:div>
    <w:div w:id="309945626">
      <w:bodyDiv w:val="1"/>
      <w:marLeft w:val="0"/>
      <w:marRight w:val="0"/>
      <w:marTop w:val="0"/>
      <w:marBottom w:val="0"/>
      <w:divBdr>
        <w:top w:val="none" w:sz="0" w:space="0" w:color="auto"/>
        <w:left w:val="none" w:sz="0" w:space="0" w:color="auto"/>
        <w:bottom w:val="none" w:sz="0" w:space="0" w:color="auto"/>
        <w:right w:val="none" w:sz="0" w:space="0" w:color="auto"/>
      </w:divBdr>
    </w:div>
    <w:div w:id="324165616">
      <w:bodyDiv w:val="1"/>
      <w:marLeft w:val="0"/>
      <w:marRight w:val="0"/>
      <w:marTop w:val="0"/>
      <w:marBottom w:val="0"/>
      <w:divBdr>
        <w:top w:val="none" w:sz="0" w:space="0" w:color="auto"/>
        <w:left w:val="none" w:sz="0" w:space="0" w:color="auto"/>
        <w:bottom w:val="none" w:sz="0" w:space="0" w:color="auto"/>
        <w:right w:val="none" w:sz="0" w:space="0" w:color="auto"/>
      </w:divBdr>
    </w:div>
    <w:div w:id="329911085">
      <w:bodyDiv w:val="1"/>
      <w:marLeft w:val="0"/>
      <w:marRight w:val="0"/>
      <w:marTop w:val="0"/>
      <w:marBottom w:val="0"/>
      <w:divBdr>
        <w:top w:val="none" w:sz="0" w:space="0" w:color="auto"/>
        <w:left w:val="none" w:sz="0" w:space="0" w:color="auto"/>
        <w:bottom w:val="none" w:sz="0" w:space="0" w:color="auto"/>
        <w:right w:val="none" w:sz="0" w:space="0" w:color="auto"/>
      </w:divBdr>
    </w:div>
    <w:div w:id="339158800">
      <w:bodyDiv w:val="1"/>
      <w:marLeft w:val="0"/>
      <w:marRight w:val="0"/>
      <w:marTop w:val="0"/>
      <w:marBottom w:val="0"/>
      <w:divBdr>
        <w:top w:val="none" w:sz="0" w:space="0" w:color="auto"/>
        <w:left w:val="none" w:sz="0" w:space="0" w:color="auto"/>
        <w:bottom w:val="none" w:sz="0" w:space="0" w:color="auto"/>
        <w:right w:val="none" w:sz="0" w:space="0" w:color="auto"/>
      </w:divBdr>
    </w:div>
    <w:div w:id="363604998">
      <w:bodyDiv w:val="1"/>
      <w:marLeft w:val="0"/>
      <w:marRight w:val="0"/>
      <w:marTop w:val="0"/>
      <w:marBottom w:val="0"/>
      <w:divBdr>
        <w:top w:val="none" w:sz="0" w:space="0" w:color="auto"/>
        <w:left w:val="none" w:sz="0" w:space="0" w:color="auto"/>
        <w:bottom w:val="none" w:sz="0" w:space="0" w:color="auto"/>
        <w:right w:val="none" w:sz="0" w:space="0" w:color="auto"/>
      </w:divBdr>
    </w:div>
    <w:div w:id="369960812">
      <w:bodyDiv w:val="1"/>
      <w:marLeft w:val="0"/>
      <w:marRight w:val="0"/>
      <w:marTop w:val="0"/>
      <w:marBottom w:val="0"/>
      <w:divBdr>
        <w:top w:val="none" w:sz="0" w:space="0" w:color="auto"/>
        <w:left w:val="none" w:sz="0" w:space="0" w:color="auto"/>
        <w:bottom w:val="none" w:sz="0" w:space="0" w:color="auto"/>
        <w:right w:val="none" w:sz="0" w:space="0" w:color="auto"/>
      </w:divBdr>
    </w:div>
    <w:div w:id="380596708">
      <w:bodyDiv w:val="1"/>
      <w:marLeft w:val="0"/>
      <w:marRight w:val="0"/>
      <w:marTop w:val="0"/>
      <w:marBottom w:val="0"/>
      <w:divBdr>
        <w:top w:val="none" w:sz="0" w:space="0" w:color="auto"/>
        <w:left w:val="none" w:sz="0" w:space="0" w:color="auto"/>
        <w:bottom w:val="none" w:sz="0" w:space="0" w:color="auto"/>
        <w:right w:val="none" w:sz="0" w:space="0" w:color="auto"/>
      </w:divBdr>
    </w:div>
    <w:div w:id="387803075">
      <w:bodyDiv w:val="1"/>
      <w:marLeft w:val="0"/>
      <w:marRight w:val="0"/>
      <w:marTop w:val="0"/>
      <w:marBottom w:val="0"/>
      <w:divBdr>
        <w:top w:val="none" w:sz="0" w:space="0" w:color="auto"/>
        <w:left w:val="none" w:sz="0" w:space="0" w:color="auto"/>
        <w:bottom w:val="none" w:sz="0" w:space="0" w:color="auto"/>
        <w:right w:val="none" w:sz="0" w:space="0" w:color="auto"/>
      </w:divBdr>
      <w:divsChild>
        <w:div w:id="768433289">
          <w:marLeft w:val="547"/>
          <w:marRight w:val="0"/>
          <w:marTop w:val="0"/>
          <w:marBottom w:val="0"/>
          <w:divBdr>
            <w:top w:val="none" w:sz="0" w:space="0" w:color="auto"/>
            <w:left w:val="none" w:sz="0" w:space="0" w:color="auto"/>
            <w:bottom w:val="none" w:sz="0" w:space="0" w:color="auto"/>
            <w:right w:val="none" w:sz="0" w:space="0" w:color="auto"/>
          </w:divBdr>
        </w:div>
      </w:divsChild>
    </w:div>
    <w:div w:id="388572027">
      <w:bodyDiv w:val="1"/>
      <w:marLeft w:val="0"/>
      <w:marRight w:val="0"/>
      <w:marTop w:val="0"/>
      <w:marBottom w:val="0"/>
      <w:divBdr>
        <w:top w:val="none" w:sz="0" w:space="0" w:color="auto"/>
        <w:left w:val="none" w:sz="0" w:space="0" w:color="auto"/>
        <w:bottom w:val="none" w:sz="0" w:space="0" w:color="auto"/>
        <w:right w:val="none" w:sz="0" w:space="0" w:color="auto"/>
      </w:divBdr>
    </w:div>
    <w:div w:id="391848690">
      <w:bodyDiv w:val="1"/>
      <w:marLeft w:val="0"/>
      <w:marRight w:val="0"/>
      <w:marTop w:val="0"/>
      <w:marBottom w:val="0"/>
      <w:divBdr>
        <w:top w:val="none" w:sz="0" w:space="0" w:color="auto"/>
        <w:left w:val="none" w:sz="0" w:space="0" w:color="auto"/>
        <w:bottom w:val="none" w:sz="0" w:space="0" w:color="auto"/>
        <w:right w:val="none" w:sz="0" w:space="0" w:color="auto"/>
      </w:divBdr>
    </w:div>
    <w:div w:id="396249422">
      <w:bodyDiv w:val="1"/>
      <w:marLeft w:val="0"/>
      <w:marRight w:val="0"/>
      <w:marTop w:val="0"/>
      <w:marBottom w:val="0"/>
      <w:divBdr>
        <w:top w:val="none" w:sz="0" w:space="0" w:color="auto"/>
        <w:left w:val="none" w:sz="0" w:space="0" w:color="auto"/>
        <w:bottom w:val="none" w:sz="0" w:space="0" w:color="auto"/>
        <w:right w:val="none" w:sz="0" w:space="0" w:color="auto"/>
      </w:divBdr>
    </w:div>
    <w:div w:id="404881678">
      <w:bodyDiv w:val="1"/>
      <w:marLeft w:val="0"/>
      <w:marRight w:val="0"/>
      <w:marTop w:val="0"/>
      <w:marBottom w:val="0"/>
      <w:divBdr>
        <w:top w:val="none" w:sz="0" w:space="0" w:color="auto"/>
        <w:left w:val="none" w:sz="0" w:space="0" w:color="auto"/>
        <w:bottom w:val="none" w:sz="0" w:space="0" w:color="auto"/>
        <w:right w:val="none" w:sz="0" w:space="0" w:color="auto"/>
      </w:divBdr>
      <w:divsChild>
        <w:div w:id="1711297646">
          <w:marLeft w:val="720"/>
          <w:marRight w:val="0"/>
          <w:marTop w:val="0"/>
          <w:marBottom w:val="0"/>
          <w:divBdr>
            <w:top w:val="none" w:sz="0" w:space="0" w:color="auto"/>
            <w:left w:val="none" w:sz="0" w:space="0" w:color="auto"/>
            <w:bottom w:val="none" w:sz="0" w:space="0" w:color="auto"/>
            <w:right w:val="none" w:sz="0" w:space="0" w:color="auto"/>
          </w:divBdr>
        </w:div>
      </w:divsChild>
    </w:div>
    <w:div w:id="405151906">
      <w:bodyDiv w:val="1"/>
      <w:marLeft w:val="0"/>
      <w:marRight w:val="0"/>
      <w:marTop w:val="0"/>
      <w:marBottom w:val="0"/>
      <w:divBdr>
        <w:top w:val="none" w:sz="0" w:space="0" w:color="auto"/>
        <w:left w:val="none" w:sz="0" w:space="0" w:color="auto"/>
        <w:bottom w:val="none" w:sz="0" w:space="0" w:color="auto"/>
        <w:right w:val="none" w:sz="0" w:space="0" w:color="auto"/>
      </w:divBdr>
    </w:div>
    <w:div w:id="430904656">
      <w:bodyDiv w:val="1"/>
      <w:marLeft w:val="0"/>
      <w:marRight w:val="0"/>
      <w:marTop w:val="0"/>
      <w:marBottom w:val="0"/>
      <w:divBdr>
        <w:top w:val="none" w:sz="0" w:space="0" w:color="auto"/>
        <w:left w:val="none" w:sz="0" w:space="0" w:color="auto"/>
        <w:bottom w:val="none" w:sz="0" w:space="0" w:color="auto"/>
        <w:right w:val="none" w:sz="0" w:space="0" w:color="auto"/>
      </w:divBdr>
    </w:div>
    <w:div w:id="433522679">
      <w:bodyDiv w:val="1"/>
      <w:marLeft w:val="0"/>
      <w:marRight w:val="0"/>
      <w:marTop w:val="0"/>
      <w:marBottom w:val="0"/>
      <w:divBdr>
        <w:top w:val="none" w:sz="0" w:space="0" w:color="auto"/>
        <w:left w:val="none" w:sz="0" w:space="0" w:color="auto"/>
        <w:bottom w:val="none" w:sz="0" w:space="0" w:color="auto"/>
        <w:right w:val="none" w:sz="0" w:space="0" w:color="auto"/>
      </w:divBdr>
    </w:div>
    <w:div w:id="441191246">
      <w:bodyDiv w:val="1"/>
      <w:marLeft w:val="0"/>
      <w:marRight w:val="0"/>
      <w:marTop w:val="0"/>
      <w:marBottom w:val="0"/>
      <w:divBdr>
        <w:top w:val="none" w:sz="0" w:space="0" w:color="auto"/>
        <w:left w:val="none" w:sz="0" w:space="0" w:color="auto"/>
        <w:bottom w:val="none" w:sz="0" w:space="0" w:color="auto"/>
        <w:right w:val="none" w:sz="0" w:space="0" w:color="auto"/>
      </w:divBdr>
      <w:divsChild>
        <w:div w:id="1278371848">
          <w:marLeft w:val="547"/>
          <w:marRight w:val="0"/>
          <w:marTop w:val="0"/>
          <w:marBottom w:val="0"/>
          <w:divBdr>
            <w:top w:val="none" w:sz="0" w:space="0" w:color="auto"/>
            <w:left w:val="none" w:sz="0" w:space="0" w:color="auto"/>
            <w:bottom w:val="none" w:sz="0" w:space="0" w:color="auto"/>
            <w:right w:val="none" w:sz="0" w:space="0" w:color="auto"/>
          </w:divBdr>
        </w:div>
      </w:divsChild>
    </w:div>
    <w:div w:id="451293198">
      <w:bodyDiv w:val="1"/>
      <w:marLeft w:val="0"/>
      <w:marRight w:val="0"/>
      <w:marTop w:val="0"/>
      <w:marBottom w:val="0"/>
      <w:divBdr>
        <w:top w:val="none" w:sz="0" w:space="0" w:color="auto"/>
        <w:left w:val="none" w:sz="0" w:space="0" w:color="auto"/>
        <w:bottom w:val="none" w:sz="0" w:space="0" w:color="auto"/>
        <w:right w:val="none" w:sz="0" w:space="0" w:color="auto"/>
      </w:divBdr>
    </w:div>
    <w:div w:id="460076490">
      <w:bodyDiv w:val="1"/>
      <w:marLeft w:val="0"/>
      <w:marRight w:val="0"/>
      <w:marTop w:val="0"/>
      <w:marBottom w:val="0"/>
      <w:divBdr>
        <w:top w:val="none" w:sz="0" w:space="0" w:color="auto"/>
        <w:left w:val="none" w:sz="0" w:space="0" w:color="auto"/>
        <w:bottom w:val="none" w:sz="0" w:space="0" w:color="auto"/>
        <w:right w:val="none" w:sz="0" w:space="0" w:color="auto"/>
      </w:divBdr>
    </w:div>
    <w:div w:id="468062207">
      <w:bodyDiv w:val="1"/>
      <w:marLeft w:val="0"/>
      <w:marRight w:val="0"/>
      <w:marTop w:val="0"/>
      <w:marBottom w:val="0"/>
      <w:divBdr>
        <w:top w:val="none" w:sz="0" w:space="0" w:color="auto"/>
        <w:left w:val="none" w:sz="0" w:space="0" w:color="auto"/>
        <w:bottom w:val="none" w:sz="0" w:space="0" w:color="auto"/>
        <w:right w:val="none" w:sz="0" w:space="0" w:color="auto"/>
      </w:divBdr>
    </w:div>
    <w:div w:id="469910106">
      <w:bodyDiv w:val="1"/>
      <w:marLeft w:val="0"/>
      <w:marRight w:val="0"/>
      <w:marTop w:val="0"/>
      <w:marBottom w:val="0"/>
      <w:divBdr>
        <w:top w:val="none" w:sz="0" w:space="0" w:color="auto"/>
        <w:left w:val="none" w:sz="0" w:space="0" w:color="auto"/>
        <w:bottom w:val="none" w:sz="0" w:space="0" w:color="auto"/>
        <w:right w:val="none" w:sz="0" w:space="0" w:color="auto"/>
      </w:divBdr>
    </w:div>
    <w:div w:id="479080634">
      <w:bodyDiv w:val="1"/>
      <w:marLeft w:val="0"/>
      <w:marRight w:val="0"/>
      <w:marTop w:val="0"/>
      <w:marBottom w:val="0"/>
      <w:divBdr>
        <w:top w:val="none" w:sz="0" w:space="0" w:color="auto"/>
        <w:left w:val="none" w:sz="0" w:space="0" w:color="auto"/>
        <w:bottom w:val="none" w:sz="0" w:space="0" w:color="auto"/>
        <w:right w:val="none" w:sz="0" w:space="0" w:color="auto"/>
      </w:divBdr>
    </w:div>
    <w:div w:id="493448551">
      <w:bodyDiv w:val="1"/>
      <w:marLeft w:val="0"/>
      <w:marRight w:val="0"/>
      <w:marTop w:val="0"/>
      <w:marBottom w:val="0"/>
      <w:divBdr>
        <w:top w:val="none" w:sz="0" w:space="0" w:color="auto"/>
        <w:left w:val="none" w:sz="0" w:space="0" w:color="auto"/>
        <w:bottom w:val="none" w:sz="0" w:space="0" w:color="auto"/>
        <w:right w:val="none" w:sz="0" w:space="0" w:color="auto"/>
      </w:divBdr>
    </w:div>
    <w:div w:id="493573200">
      <w:bodyDiv w:val="1"/>
      <w:marLeft w:val="0"/>
      <w:marRight w:val="0"/>
      <w:marTop w:val="0"/>
      <w:marBottom w:val="0"/>
      <w:divBdr>
        <w:top w:val="none" w:sz="0" w:space="0" w:color="auto"/>
        <w:left w:val="none" w:sz="0" w:space="0" w:color="auto"/>
        <w:bottom w:val="none" w:sz="0" w:space="0" w:color="auto"/>
        <w:right w:val="none" w:sz="0" w:space="0" w:color="auto"/>
      </w:divBdr>
    </w:div>
    <w:div w:id="500118605">
      <w:bodyDiv w:val="1"/>
      <w:marLeft w:val="0"/>
      <w:marRight w:val="0"/>
      <w:marTop w:val="0"/>
      <w:marBottom w:val="0"/>
      <w:divBdr>
        <w:top w:val="none" w:sz="0" w:space="0" w:color="auto"/>
        <w:left w:val="none" w:sz="0" w:space="0" w:color="auto"/>
        <w:bottom w:val="none" w:sz="0" w:space="0" w:color="auto"/>
        <w:right w:val="none" w:sz="0" w:space="0" w:color="auto"/>
      </w:divBdr>
    </w:div>
    <w:div w:id="503134637">
      <w:bodyDiv w:val="1"/>
      <w:marLeft w:val="0"/>
      <w:marRight w:val="0"/>
      <w:marTop w:val="0"/>
      <w:marBottom w:val="0"/>
      <w:divBdr>
        <w:top w:val="none" w:sz="0" w:space="0" w:color="auto"/>
        <w:left w:val="none" w:sz="0" w:space="0" w:color="auto"/>
        <w:bottom w:val="none" w:sz="0" w:space="0" w:color="auto"/>
        <w:right w:val="none" w:sz="0" w:space="0" w:color="auto"/>
      </w:divBdr>
      <w:divsChild>
        <w:div w:id="251354182">
          <w:marLeft w:val="720"/>
          <w:marRight w:val="0"/>
          <w:marTop w:val="0"/>
          <w:marBottom w:val="0"/>
          <w:divBdr>
            <w:top w:val="none" w:sz="0" w:space="0" w:color="auto"/>
            <w:left w:val="none" w:sz="0" w:space="0" w:color="auto"/>
            <w:bottom w:val="none" w:sz="0" w:space="0" w:color="auto"/>
            <w:right w:val="none" w:sz="0" w:space="0" w:color="auto"/>
          </w:divBdr>
        </w:div>
        <w:div w:id="1138761727">
          <w:marLeft w:val="720"/>
          <w:marRight w:val="0"/>
          <w:marTop w:val="0"/>
          <w:marBottom w:val="0"/>
          <w:divBdr>
            <w:top w:val="none" w:sz="0" w:space="0" w:color="auto"/>
            <w:left w:val="none" w:sz="0" w:space="0" w:color="auto"/>
            <w:bottom w:val="none" w:sz="0" w:space="0" w:color="auto"/>
            <w:right w:val="none" w:sz="0" w:space="0" w:color="auto"/>
          </w:divBdr>
        </w:div>
      </w:divsChild>
    </w:div>
    <w:div w:id="510682951">
      <w:bodyDiv w:val="1"/>
      <w:marLeft w:val="0"/>
      <w:marRight w:val="0"/>
      <w:marTop w:val="0"/>
      <w:marBottom w:val="0"/>
      <w:divBdr>
        <w:top w:val="none" w:sz="0" w:space="0" w:color="auto"/>
        <w:left w:val="none" w:sz="0" w:space="0" w:color="auto"/>
        <w:bottom w:val="none" w:sz="0" w:space="0" w:color="auto"/>
        <w:right w:val="none" w:sz="0" w:space="0" w:color="auto"/>
      </w:divBdr>
    </w:div>
    <w:div w:id="512258949">
      <w:bodyDiv w:val="1"/>
      <w:marLeft w:val="0"/>
      <w:marRight w:val="0"/>
      <w:marTop w:val="0"/>
      <w:marBottom w:val="0"/>
      <w:divBdr>
        <w:top w:val="none" w:sz="0" w:space="0" w:color="auto"/>
        <w:left w:val="none" w:sz="0" w:space="0" w:color="auto"/>
        <w:bottom w:val="none" w:sz="0" w:space="0" w:color="auto"/>
        <w:right w:val="none" w:sz="0" w:space="0" w:color="auto"/>
      </w:divBdr>
    </w:div>
    <w:div w:id="518474141">
      <w:bodyDiv w:val="1"/>
      <w:marLeft w:val="0"/>
      <w:marRight w:val="0"/>
      <w:marTop w:val="0"/>
      <w:marBottom w:val="0"/>
      <w:divBdr>
        <w:top w:val="none" w:sz="0" w:space="0" w:color="auto"/>
        <w:left w:val="none" w:sz="0" w:space="0" w:color="auto"/>
        <w:bottom w:val="none" w:sz="0" w:space="0" w:color="auto"/>
        <w:right w:val="none" w:sz="0" w:space="0" w:color="auto"/>
      </w:divBdr>
    </w:div>
    <w:div w:id="550118595">
      <w:bodyDiv w:val="1"/>
      <w:marLeft w:val="0"/>
      <w:marRight w:val="0"/>
      <w:marTop w:val="0"/>
      <w:marBottom w:val="0"/>
      <w:divBdr>
        <w:top w:val="none" w:sz="0" w:space="0" w:color="auto"/>
        <w:left w:val="none" w:sz="0" w:space="0" w:color="auto"/>
        <w:bottom w:val="none" w:sz="0" w:space="0" w:color="auto"/>
        <w:right w:val="none" w:sz="0" w:space="0" w:color="auto"/>
      </w:divBdr>
    </w:div>
    <w:div w:id="556431471">
      <w:bodyDiv w:val="1"/>
      <w:marLeft w:val="0"/>
      <w:marRight w:val="0"/>
      <w:marTop w:val="0"/>
      <w:marBottom w:val="0"/>
      <w:divBdr>
        <w:top w:val="none" w:sz="0" w:space="0" w:color="auto"/>
        <w:left w:val="none" w:sz="0" w:space="0" w:color="auto"/>
        <w:bottom w:val="none" w:sz="0" w:space="0" w:color="auto"/>
        <w:right w:val="none" w:sz="0" w:space="0" w:color="auto"/>
      </w:divBdr>
    </w:div>
    <w:div w:id="556665038">
      <w:bodyDiv w:val="1"/>
      <w:marLeft w:val="0"/>
      <w:marRight w:val="0"/>
      <w:marTop w:val="0"/>
      <w:marBottom w:val="0"/>
      <w:divBdr>
        <w:top w:val="none" w:sz="0" w:space="0" w:color="auto"/>
        <w:left w:val="none" w:sz="0" w:space="0" w:color="auto"/>
        <w:bottom w:val="none" w:sz="0" w:space="0" w:color="auto"/>
        <w:right w:val="none" w:sz="0" w:space="0" w:color="auto"/>
      </w:divBdr>
    </w:div>
    <w:div w:id="576748841">
      <w:bodyDiv w:val="1"/>
      <w:marLeft w:val="0"/>
      <w:marRight w:val="0"/>
      <w:marTop w:val="0"/>
      <w:marBottom w:val="0"/>
      <w:divBdr>
        <w:top w:val="none" w:sz="0" w:space="0" w:color="auto"/>
        <w:left w:val="none" w:sz="0" w:space="0" w:color="auto"/>
        <w:bottom w:val="none" w:sz="0" w:space="0" w:color="auto"/>
        <w:right w:val="none" w:sz="0" w:space="0" w:color="auto"/>
      </w:divBdr>
    </w:div>
    <w:div w:id="577447006">
      <w:bodyDiv w:val="1"/>
      <w:marLeft w:val="0"/>
      <w:marRight w:val="0"/>
      <w:marTop w:val="0"/>
      <w:marBottom w:val="0"/>
      <w:divBdr>
        <w:top w:val="none" w:sz="0" w:space="0" w:color="auto"/>
        <w:left w:val="none" w:sz="0" w:space="0" w:color="auto"/>
        <w:bottom w:val="none" w:sz="0" w:space="0" w:color="auto"/>
        <w:right w:val="none" w:sz="0" w:space="0" w:color="auto"/>
      </w:divBdr>
    </w:div>
    <w:div w:id="586426898">
      <w:bodyDiv w:val="1"/>
      <w:marLeft w:val="0"/>
      <w:marRight w:val="0"/>
      <w:marTop w:val="0"/>
      <w:marBottom w:val="0"/>
      <w:divBdr>
        <w:top w:val="none" w:sz="0" w:space="0" w:color="auto"/>
        <w:left w:val="none" w:sz="0" w:space="0" w:color="auto"/>
        <w:bottom w:val="none" w:sz="0" w:space="0" w:color="auto"/>
        <w:right w:val="none" w:sz="0" w:space="0" w:color="auto"/>
      </w:divBdr>
    </w:div>
    <w:div w:id="590242878">
      <w:bodyDiv w:val="1"/>
      <w:marLeft w:val="0"/>
      <w:marRight w:val="0"/>
      <w:marTop w:val="0"/>
      <w:marBottom w:val="0"/>
      <w:divBdr>
        <w:top w:val="none" w:sz="0" w:space="0" w:color="auto"/>
        <w:left w:val="none" w:sz="0" w:space="0" w:color="auto"/>
        <w:bottom w:val="none" w:sz="0" w:space="0" w:color="auto"/>
        <w:right w:val="none" w:sz="0" w:space="0" w:color="auto"/>
      </w:divBdr>
    </w:div>
    <w:div w:id="599530341">
      <w:bodyDiv w:val="1"/>
      <w:marLeft w:val="0"/>
      <w:marRight w:val="0"/>
      <w:marTop w:val="0"/>
      <w:marBottom w:val="0"/>
      <w:divBdr>
        <w:top w:val="none" w:sz="0" w:space="0" w:color="auto"/>
        <w:left w:val="none" w:sz="0" w:space="0" w:color="auto"/>
        <w:bottom w:val="none" w:sz="0" w:space="0" w:color="auto"/>
        <w:right w:val="none" w:sz="0" w:space="0" w:color="auto"/>
      </w:divBdr>
    </w:div>
    <w:div w:id="605499420">
      <w:bodyDiv w:val="1"/>
      <w:marLeft w:val="0"/>
      <w:marRight w:val="0"/>
      <w:marTop w:val="0"/>
      <w:marBottom w:val="0"/>
      <w:divBdr>
        <w:top w:val="none" w:sz="0" w:space="0" w:color="auto"/>
        <w:left w:val="none" w:sz="0" w:space="0" w:color="auto"/>
        <w:bottom w:val="none" w:sz="0" w:space="0" w:color="auto"/>
        <w:right w:val="none" w:sz="0" w:space="0" w:color="auto"/>
      </w:divBdr>
      <w:divsChild>
        <w:div w:id="1136683670">
          <w:marLeft w:val="547"/>
          <w:marRight w:val="0"/>
          <w:marTop w:val="0"/>
          <w:marBottom w:val="200"/>
          <w:divBdr>
            <w:top w:val="none" w:sz="0" w:space="0" w:color="auto"/>
            <w:left w:val="none" w:sz="0" w:space="0" w:color="auto"/>
            <w:bottom w:val="none" w:sz="0" w:space="0" w:color="auto"/>
            <w:right w:val="none" w:sz="0" w:space="0" w:color="auto"/>
          </w:divBdr>
        </w:div>
      </w:divsChild>
    </w:div>
    <w:div w:id="624892936">
      <w:bodyDiv w:val="1"/>
      <w:marLeft w:val="0"/>
      <w:marRight w:val="0"/>
      <w:marTop w:val="0"/>
      <w:marBottom w:val="0"/>
      <w:divBdr>
        <w:top w:val="none" w:sz="0" w:space="0" w:color="auto"/>
        <w:left w:val="none" w:sz="0" w:space="0" w:color="auto"/>
        <w:bottom w:val="none" w:sz="0" w:space="0" w:color="auto"/>
        <w:right w:val="none" w:sz="0" w:space="0" w:color="auto"/>
      </w:divBdr>
    </w:div>
    <w:div w:id="628171996">
      <w:bodyDiv w:val="1"/>
      <w:marLeft w:val="0"/>
      <w:marRight w:val="0"/>
      <w:marTop w:val="0"/>
      <w:marBottom w:val="0"/>
      <w:divBdr>
        <w:top w:val="none" w:sz="0" w:space="0" w:color="auto"/>
        <w:left w:val="none" w:sz="0" w:space="0" w:color="auto"/>
        <w:bottom w:val="none" w:sz="0" w:space="0" w:color="auto"/>
        <w:right w:val="none" w:sz="0" w:space="0" w:color="auto"/>
      </w:divBdr>
    </w:div>
    <w:div w:id="652416629">
      <w:bodyDiv w:val="1"/>
      <w:marLeft w:val="0"/>
      <w:marRight w:val="0"/>
      <w:marTop w:val="0"/>
      <w:marBottom w:val="0"/>
      <w:divBdr>
        <w:top w:val="none" w:sz="0" w:space="0" w:color="auto"/>
        <w:left w:val="none" w:sz="0" w:space="0" w:color="auto"/>
        <w:bottom w:val="none" w:sz="0" w:space="0" w:color="auto"/>
        <w:right w:val="none" w:sz="0" w:space="0" w:color="auto"/>
      </w:divBdr>
    </w:div>
    <w:div w:id="659770674">
      <w:bodyDiv w:val="1"/>
      <w:marLeft w:val="0"/>
      <w:marRight w:val="0"/>
      <w:marTop w:val="0"/>
      <w:marBottom w:val="0"/>
      <w:divBdr>
        <w:top w:val="none" w:sz="0" w:space="0" w:color="auto"/>
        <w:left w:val="none" w:sz="0" w:space="0" w:color="auto"/>
        <w:bottom w:val="none" w:sz="0" w:space="0" w:color="auto"/>
        <w:right w:val="none" w:sz="0" w:space="0" w:color="auto"/>
      </w:divBdr>
    </w:div>
    <w:div w:id="666710970">
      <w:bodyDiv w:val="1"/>
      <w:marLeft w:val="0"/>
      <w:marRight w:val="0"/>
      <w:marTop w:val="0"/>
      <w:marBottom w:val="0"/>
      <w:divBdr>
        <w:top w:val="none" w:sz="0" w:space="0" w:color="auto"/>
        <w:left w:val="none" w:sz="0" w:space="0" w:color="auto"/>
        <w:bottom w:val="none" w:sz="0" w:space="0" w:color="auto"/>
        <w:right w:val="none" w:sz="0" w:space="0" w:color="auto"/>
      </w:divBdr>
    </w:div>
    <w:div w:id="675961820">
      <w:bodyDiv w:val="1"/>
      <w:marLeft w:val="0"/>
      <w:marRight w:val="0"/>
      <w:marTop w:val="0"/>
      <w:marBottom w:val="0"/>
      <w:divBdr>
        <w:top w:val="none" w:sz="0" w:space="0" w:color="auto"/>
        <w:left w:val="none" w:sz="0" w:space="0" w:color="auto"/>
        <w:bottom w:val="none" w:sz="0" w:space="0" w:color="auto"/>
        <w:right w:val="none" w:sz="0" w:space="0" w:color="auto"/>
      </w:divBdr>
    </w:div>
    <w:div w:id="683751887">
      <w:bodyDiv w:val="1"/>
      <w:marLeft w:val="0"/>
      <w:marRight w:val="0"/>
      <w:marTop w:val="0"/>
      <w:marBottom w:val="0"/>
      <w:divBdr>
        <w:top w:val="none" w:sz="0" w:space="0" w:color="auto"/>
        <w:left w:val="none" w:sz="0" w:space="0" w:color="auto"/>
        <w:bottom w:val="none" w:sz="0" w:space="0" w:color="auto"/>
        <w:right w:val="none" w:sz="0" w:space="0" w:color="auto"/>
      </w:divBdr>
    </w:div>
    <w:div w:id="687176864">
      <w:bodyDiv w:val="1"/>
      <w:marLeft w:val="0"/>
      <w:marRight w:val="0"/>
      <w:marTop w:val="0"/>
      <w:marBottom w:val="0"/>
      <w:divBdr>
        <w:top w:val="none" w:sz="0" w:space="0" w:color="auto"/>
        <w:left w:val="none" w:sz="0" w:space="0" w:color="auto"/>
        <w:bottom w:val="none" w:sz="0" w:space="0" w:color="auto"/>
        <w:right w:val="none" w:sz="0" w:space="0" w:color="auto"/>
      </w:divBdr>
    </w:div>
    <w:div w:id="692852109">
      <w:bodyDiv w:val="1"/>
      <w:marLeft w:val="0"/>
      <w:marRight w:val="0"/>
      <w:marTop w:val="0"/>
      <w:marBottom w:val="0"/>
      <w:divBdr>
        <w:top w:val="none" w:sz="0" w:space="0" w:color="auto"/>
        <w:left w:val="none" w:sz="0" w:space="0" w:color="auto"/>
        <w:bottom w:val="none" w:sz="0" w:space="0" w:color="auto"/>
        <w:right w:val="none" w:sz="0" w:space="0" w:color="auto"/>
      </w:divBdr>
    </w:div>
    <w:div w:id="695620905">
      <w:bodyDiv w:val="1"/>
      <w:marLeft w:val="0"/>
      <w:marRight w:val="0"/>
      <w:marTop w:val="0"/>
      <w:marBottom w:val="0"/>
      <w:divBdr>
        <w:top w:val="none" w:sz="0" w:space="0" w:color="auto"/>
        <w:left w:val="none" w:sz="0" w:space="0" w:color="auto"/>
        <w:bottom w:val="none" w:sz="0" w:space="0" w:color="auto"/>
        <w:right w:val="none" w:sz="0" w:space="0" w:color="auto"/>
      </w:divBdr>
    </w:div>
    <w:div w:id="703603439">
      <w:bodyDiv w:val="1"/>
      <w:marLeft w:val="0"/>
      <w:marRight w:val="0"/>
      <w:marTop w:val="0"/>
      <w:marBottom w:val="0"/>
      <w:divBdr>
        <w:top w:val="none" w:sz="0" w:space="0" w:color="auto"/>
        <w:left w:val="none" w:sz="0" w:space="0" w:color="auto"/>
        <w:bottom w:val="none" w:sz="0" w:space="0" w:color="auto"/>
        <w:right w:val="none" w:sz="0" w:space="0" w:color="auto"/>
      </w:divBdr>
    </w:div>
    <w:div w:id="705107571">
      <w:bodyDiv w:val="1"/>
      <w:marLeft w:val="0"/>
      <w:marRight w:val="0"/>
      <w:marTop w:val="0"/>
      <w:marBottom w:val="0"/>
      <w:divBdr>
        <w:top w:val="none" w:sz="0" w:space="0" w:color="auto"/>
        <w:left w:val="none" w:sz="0" w:space="0" w:color="auto"/>
        <w:bottom w:val="none" w:sz="0" w:space="0" w:color="auto"/>
        <w:right w:val="none" w:sz="0" w:space="0" w:color="auto"/>
      </w:divBdr>
    </w:div>
    <w:div w:id="714818616">
      <w:bodyDiv w:val="1"/>
      <w:marLeft w:val="0"/>
      <w:marRight w:val="0"/>
      <w:marTop w:val="0"/>
      <w:marBottom w:val="0"/>
      <w:divBdr>
        <w:top w:val="none" w:sz="0" w:space="0" w:color="auto"/>
        <w:left w:val="none" w:sz="0" w:space="0" w:color="auto"/>
        <w:bottom w:val="none" w:sz="0" w:space="0" w:color="auto"/>
        <w:right w:val="none" w:sz="0" w:space="0" w:color="auto"/>
      </w:divBdr>
    </w:div>
    <w:div w:id="715735087">
      <w:bodyDiv w:val="1"/>
      <w:marLeft w:val="0"/>
      <w:marRight w:val="0"/>
      <w:marTop w:val="0"/>
      <w:marBottom w:val="0"/>
      <w:divBdr>
        <w:top w:val="none" w:sz="0" w:space="0" w:color="auto"/>
        <w:left w:val="none" w:sz="0" w:space="0" w:color="auto"/>
        <w:bottom w:val="none" w:sz="0" w:space="0" w:color="auto"/>
        <w:right w:val="none" w:sz="0" w:space="0" w:color="auto"/>
      </w:divBdr>
    </w:div>
    <w:div w:id="721749928">
      <w:bodyDiv w:val="1"/>
      <w:marLeft w:val="0"/>
      <w:marRight w:val="0"/>
      <w:marTop w:val="0"/>
      <w:marBottom w:val="0"/>
      <w:divBdr>
        <w:top w:val="none" w:sz="0" w:space="0" w:color="auto"/>
        <w:left w:val="none" w:sz="0" w:space="0" w:color="auto"/>
        <w:bottom w:val="none" w:sz="0" w:space="0" w:color="auto"/>
        <w:right w:val="none" w:sz="0" w:space="0" w:color="auto"/>
      </w:divBdr>
    </w:div>
    <w:div w:id="725954920">
      <w:bodyDiv w:val="1"/>
      <w:marLeft w:val="0"/>
      <w:marRight w:val="0"/>
      <w:marTop w:val="0"/>
      <w:marBottom w:val="0"/>
      <w:divBdr>
        <w:top w:val="none" w:sz="0" w:space="0" w:color="auto"/>
        <w:left w:val="none" w:sz="0" w:space="0" w:color="auto"/>
        <w:bottom w:val="none" w:sz="0" w:space="0" w:color="auto"/>
        <w:right w:val="none" w:sz="0" w:space="0" w:color="auto"/>
      </w:divBdr>
    </w:div>
    <w:div w:id="726761153">
      <w:bodyDiv w:val="1"/>
      <w:marLeft w:val="0"/>
      <w:marRight w:val="0"/>
      <w:marTop w:val="0"/>
      <w:marBottom w:val="0"/>
      <w:divBdr>
        <w:top w:val="none" w:sz="0" w:space="0" w:color="auto"/>
        <w:left w:val="none" w:sz="0" w:space="0" w:color="auto"/>
        <w:bottom w:val="none" w:sz="0" w:space="0" w:color="auto"/>
        <w:right w:val="none" w:sz="0" w:space="0" w:color="auto"/>
      </w:divBdr>
      <w:divsChild>
        <w:div w:id="1768498967">
          <w:marLeft w:val="720"/>
          <w:marRight w:val="0"/>
          <w:marTop w:val="0"/>
          <w:marBottom w:val="0"/>
          <w:divBdr>
            <w:top w:val="none" w:sz="0" w:space="0" w:color="auto"/>
            <w:left w:val="none" w:sz="0" w:space="0" w:color="auto"/>
            <w:bottom w:val="none" w:sz="0" w:space="0" w:color="auto"/>
            <w:right w:val="none" w:sz="0" w:space="0" w:color="auto"/>
          </w:divBdr>
        </w:div>
        <w:div w:id="1391344902">
          <w:marLeft w:val="720"/>
          <w:marRight w:val="0"/>
          <w:marTop w:val="0"/>
          <w:marBottom w:val="0"/>
          <w:divBdr>
            <w:top w:val="none" w:sz="0" w:space="0" w:color="auto"/>
            <w:left w:val="none" w:sz="0" w:space="0" w:color="auto"/>
            <w:bottom w:val="none" w:sz="0" w:space="0" w:color="auto"/>
            <w:right w:val="none" w:sz="0" w:space="0" w:color="auto"/>
          </w:divBdr>
        </w:div>
      </w:divsChild>
    </w:div>
    <w:div w:id="732124106">
      <w:bodyDiv w:val="1"/>
      <w:marLeft w:val="0"/>
      <w:marRight w:val="0"/>
      <w:marTop w:val="0"/>
      <w:marBottom w:val="0"/>
      <w:divBdr>
        <w:top w:val="none" w:sz="0" w:space="0" w:color="auto"/>
        <w:left w:val="none" w:sz="0" w:space="0" w:color="auto"/>
        <w:bottom w:val="none" w:sz="0" w:space="0" w:color="auto"/>
        <w:right w:val="none" w:sz="0" w:space="0" w:color="auto"/>
      </w:divBdr>
    </w:div>
    <w:div w:id="738946161">
      <w:bodyDiv w:val="1"/>
      <w:marLeft w:val="0"/>
      <w:marRight w:val="0"/>
      <w:marTop w:val="0"/>
      <w:marBottom w:val="0"/>
      <w:divBdr>
        <w:top w:val="none" w:sz="0" w:space="0" w:color="auto"/>
        <w:left w:val="none" w:sz="0" w:space="0" w:color="auto"/>
        <w:bottom w:val="none" w:sz="0" w:space="0" w:color="auto"/>
        <w:right w:val="none" w:sz="0" w:space="0" w:color="auto"/>
      </w:divBdr>
    </w:div>
    <w:div w:id="741567262">
      <w:bodyDiv w:val="1"/>
      <w:marLeft w:val="0"/>
      <w:marRight w:val="0"/>
      <w:marTop w:val="0"/>
      <w:marBottom w:val="0"/>
      <w:divBdr>
        <w:top w:val="none" w:sz="0" w:space="0" w:color="auto"/>
        <w:left w:val="none" w:sz="0" w:space="0" w:color="auto"/>
        <w:bottom w:val="none" w:sz="0" w:space="0" w:color="auto"/>
        <w:right w:val="none" w:sz="0" w:space="0" w:color="auto"/>
      </w:divBdr>
    </w:div>
    <w:div w:id="750346616">
      <w:bodyDiv w:val="1"/>
      <w:marLeft w:val="0"/>
      <w:marRight w:val="0"/>
      <w:marTop w:val="0"/>
      <w:marBottom w:val="0"/>
      <w:divBdr>
        <w:top w:val="none" w:sz="0" w:space="0" w:color="auto"/>
        <w:left w:val="none" w:sz="0" w:space="0" w:color="auto"/>
        <w:bottom w:val="none" w:sz="0" w:space="0" w:color="auto"/>
        <w:right w:val="none" w:sz="0" w:space="0" w:color="auto"/>
      </w:divBdr>
    </w:div>
    <w:div w:id="750350315">
      <w:bodyDiv w:val="1"/>
      <w:marLeft w:val="0"/>
      <w:marRight w:val="0"/>
      <w:marTop w:val="0"/>
      <w:marBottom w:val="0"/>
      <w:divBdr>
        <w:top w:val="none" w:sz="0" w:space="0" w:color="auto"/>
        <w:left w:val="none" w:sz="0" w:space="0" w:color="auto"/>
        <w:bottom w:val="none" w:sz="0" w:space="0" w:color="auto"/>
        <w:right w:val="none" w:sz="0" w:space="0" w:color="auto"/>
      </w:divBdr>
    </w:div>
    <w:div w:id="755858453">
      <w:bodyDiv w:val="1"/>
      <w:marLeft w:val="0"/>
      <w:marRight w:val="0"/>
      <w:marTop w:val="0"/>
      <w:marBottom w:val="0"/>
      <w:divBdr>
        <w:top w:val="none" w:sz="0" w:space="0" w:color="auto"/>
        <w:left w:val="none" w:sz="0" w:space="0" w:color="auto"/>
        <w:bottom w:val="none" w:sz="0" w:space="0" w:color="auto"/>
        <w:right w:val="none" w:sz="0" w:space="0" w:color="auto"/>
      </w:divBdr>
    </w:div>
    <w:div w:id="760296740">
      <w:bodyDiv w:val="1"/>
      <w:marLeft w:val="0"/>
      <w:marRight w:val="0"/>
      <w:marTop w:val="0"/>
      <w:marBottom w:val="0"/>
      <w:divBdr>
        <w:top w:val="none" w:sz="0" w:space="0" w:color="auto"/>
        <w:left w:val="none" w:sz="0" w:space="0" w:color="auto"/>
        <w:bottom w:val="none" w:sz="0" w:space="0" w:color="auto"/>
        <w:right w:val="none" w:sz="0" w:space="0" w:color="auto"/>
      </w:divBdr>
    </w:div>
    <w:div w:id="765539424">
      <w:bodyDiv w:val="1"/>
      <w:marLeft w:val="0"/>
      <w:marRight w:val="0"/>
      <w:marTop w:val="0"/>
      <w:marBottom w:val="0"/>
      <w:divBdr>
        <w:top w:val="none" w:sz="0" w:space="0" w:color="auto"/>
        <w:left w:val="none" w:sz="0" w:space="0" w:color="auto"/>
        <w:bottom w:val="none" w:sz="0" w:space="0" w:color="auto"/>
        <w:right w:val="none" w:sz="0" w:space="0" w:color="auto"/>
      </w:divBdr>
    </w:div>
    <w:div w:id="765812304">
      <w:bodyDiv w:val="1"/>
      <w:marLeft w:val="0"/>
      <w:marRight w:val="0"/>
      <w:marTop w:val="0"/>
      <w:marBottom w:val="0"/>
      <w:divBdr>
        <w:top w:val="none" w:sz="0" w:space="0" w:color="auto"/>
        <w:left w:val="none" w:sz="0" w:space="0" w:color="auto"/>
        <w:bottom w:val="none" w:sz="0" w:space="0" w:color="auto"/>
        <w:right w:val="none" w:sz="0" w:space="0" w:color="auto"/>
      </w:divBdr>
    </w:div>
    <w:div w:id="782186254">
      <w:bodyDiv w:val="1"/>
      <w:marLeft w:val="0"/>
      <w:marRight w:val="0"/>
      <w:marTop w:val="0"/>
      <w:marBottom w:val="0"/>
      <w:divBdr>
        <w:top w:val="none" w:sz="0" w:space="0" w:color="auto"/>
        <w:left w:val="none" w:sz="0" w:space="0" w:color="auto"/>
        <w:bottom w:val="none" w:sz="0" w:space="0" w:color="auto"/>
        <w:right w:val="none" w:sz="0" w:space="0" w:color="auto"/>
      </w:divBdr>
    </w:div>
    <w:div w:id="782270260">
      <w:bodyDiv w:val="1"/>
      <w:marLeft w:val="0"/>
      <w:marRight w:val="0"/>
      <w:marTop w:val="0"/>
      <w:marBottom w:val="0"/>
      <w:divBdr>
        <w:top w:val="none" w:sz="0" w:space="0" w:color="auto"/>
        <w:left w:val="none" w:sz="0" w:space="0" w:color="auto"/>
        <w:bottom w:val="none" w:sz="0" w:space="0" w:color="auto"/>
        <w:right w:val="none" w:sz="0" w:space="0" w:color="auto"/>
      </w:divBdr>
    </w:div>
    <w:div w:id="783890878">
      <w:bodyDiv w:val="1"/>
      <w:marLeft w:val="0"/>
      <w:marRight w:val="0"/>
      <w:marTop w:val="0"/>
      <w:marBottom w:val="0"/>
      <w:divBdr>
        <w:top w:val="none" w:sz="0" w:space="0" w:color="auto"/>
        <w:left w:val="none" w:sz="0" w:space="0" w:color="auto"/>
        <w:bottom w:val="none" w:sz="0" w:space="0" w:color="auto"/>
        <w:right w:val="none" w:sz="0" w:space="0" w:color="auto"/>
      </w:divBdr>
    </w:div>
    <w:div w:id="796919996">
      <w:bodyDiv w:val="1"/>
      <w:marLeft w:val="0"/>
      <w:marRight w:val="0"/>
      <w:marTop w:val="0"/>
      <w:marBottom w:val="0"/>
      <w:divBdr>
        <w:top w:val="none" w:sz="0" w:space="0" w:color="auto"/>
        <w:left w:val="none" w:sz="0" w:space="0" w:color="auto"/>
        <w:bottom w:val="none" w:sz="0" w:space="0" w:color="auto"/>
        <w:right w:val="none" w:sz="0" w:space="0" w:color="auto"/>
      </w:divBdr>
      <w:divsChild>
        <w:div w:id="583955892">
          <w:marLeft w:val="547"/>
          <w:marRight w:val="0"/>
          <w:marTop w:val="0"/>
          <w:marBottom w:val="0"/>
          <w:divBdr>
            <w:top w:val="none" w:sz="0" w:space="0" w:color="auto"/>
            <w:left w:val="none" w:sz="0" w:space="0" w:color="auto"/>
            <w:bottom w:val="none" w:sz="0" w:space="0" w:color="auto"/>
            <w:right w:val="none" w:sz="0" w:space="0" w:color="auto"/>
          </w:divBdr>
        </w:div>
        <w:div w:id="663703392">
          <w:marLeft w:val="547"/>
          <w:marRight w:val="0"/>
          <w:marTop w:val="0"/>
          <w:marBottom w:val="0"/>
          <w:divBdr>
            <w:top w:val="none" w:sz="0" w:space="0" w:color="auto"/>
            <w:left w:val="none" w:sz="0" w:space="0" w:color="auto"/>
            <w:bottom w:val="none" w:sz="0" w:space="0" w:color="auto"/>
            <w:right w:val="none" w:sz="0" w:space="0" w:color="auto"/>
          </w:divBdr>
        </w:div>
      </w:divsChild>
    </w:div>
    <w:div w:id="800073356">
      <w:bodyDiv w:val="1"/>
      <w:marLeft w:val="0"/>
      <w:marRight w:val="0"/>
      <w:marTop w:val="0"/>
      <w:marBottom w:val="0"/>
      <w:divBdr>
        <w:top w:val="none" w:sz="0" w:space="0" w:color="auto"/>
        <w:left w:val="none" w:sz="0" w:space="0" w:color="auto"/>
        <w:bottom w:val="none" w:sz="0" w:space="0" w:color="auto"/>
        <w:right w:val="none" w:sz="0" w:space="0" w:color="auto"/>
      </w:divBdr>
    </w:div>
    <w:div w:id="806704103">
      <w:bodyDiv w:val="1"/>
      <w:marLeft w:val="0"/>
      <w:marRight w:val="0"/>
      <w:marTop w:val="0"/>
      <w:marBottom w:val="0"/>
      <w:divBdr>
        <w:top w:val="none" w:sz="0" w:space="0" w:color="auto"/>
        <w:left w:val="none" w:sz="0" w:space="0" w:color="auto"/>
        <w:bottom w:val="none" w:sz="0" w:space="0" w:color="auto"/>
        <w:right w:val="none" w:sz="0" w:space="0" w:color="auto"/>
      </w:divBdr>
    </w:div>
    <w:div w:id="829101108">
      <w:bodyDiv w:val="1"/>
      <w:marLeft w:val="0"/>
      <w:marRight w:val="0"/>
      <w:marTop w:val="0"/>
      <w:marBottom w:val="0"/>
      <w:divBdr>
        <w:top w:val="none" w:sz="0" w:space="0" w:color="auto"/>
        <w:left w:val="none" w:sz="0" w:space="0" w:color="auto"/>
        <w:bottom w:val="none" w:sz="0" w:space="0" w:color="auto"/>
        <w:right w:val="none" w:sz="0" w:space="0" w:color="auto"/>
      </w:divBdr>
    </w:div>
    <w:div w:id="830603679">
      <w:bodyDiv w:val="1"/>
      <w:marLeft w:val="0"/>
      <w:marRight w:val="0"/>
      <w:marTop w:val="0"/>
      <w:marBottom w:val="0"/>
      <w:divBdr>
        <w:top w:val="none" w:sz="0" w:space="0" w:color="auto"/>
        <w:left w:val="none" w:sz="0" w:space="0" w:color="auto"/>
        <w:bottom w:val="none" w:sz="0" w:space="0" w:color="auto"/>
        <w:right w:val="none" w:sz="0" w:space="0" w:color="auto"/>
      </w:divBdr>
    </w:div>
    <w:div w:id="839585007">
      <w:bodyDiv w:val="1"/>
      <w:marLeft w:val="0"/>
      <w:marRight w:val="0"/>
      <w:marTop w:val="0"/>
      <w:marBottom w:val="0"/>
      <w:divBdr>
        <w:top w:val="none" w:sz="0" w:space="0" w:color="auto"/>
        <w:left w:val="none" w:sz="0" w:space="0" w:color="auto"/>
        <w:bottom w:val="none" w:sz="0" w:space="0" w:color="auto"/>
        <w:right w:val="none" w:sz="0" w:space="0" w:color="auto"/>
      </w:divBdr>
    </w:div>
    <w:div w:id="840966405">
      <w:bodyDiv w:val="1"/>
      <w:marLeft w:val="0"/>
      <w:marRight w:val="0"/>
      <w:marTop w:val="0"/>
      <w:marBottom w:val="0"/>
      <w:divBdr>
        <w:top w:val="none" w:sz="0" w:space="0" w:color="auto"/>
        <w:left w:val="none" w:sz="0" w:space="0" w:color="auto"/>
        <w:bottom w:val="none" w:sz="0" w:space="0" w:color="auto"/>
        <w:right w:val="none" w:sz="0" w:space="0" w:color="auto"/>
      </w:divBdr>
    </w:div>
    <w:div w:id="841166326">
      <w:bodyDiv w:val="1"/>
      <w:marLeft w:val="0"/>
      <w:marRight w:val="0"/>
      <w:marTop w:val="0"/>
      <w:marBottom w:val="0"/>
      <w:divBdr>
        <w:top w:val="none" w:sz="0" w:space="0" w:color="auto"/>
        <w:left w:val="none" w:sz="0" w:space="0" w:color="auto"/>
        <w:bottom w:val="none" w:sz="0" w:space="0" w:color="auto"/>
        <w:right w:val="none" w:sz="0" w:space="0" w:color="auto"/>
      </w:divBdr>
      <w:divsChild>
        <w:div w:id="513082286">
          <w:marLeft w:val="144"/>
          <w:marRight w:val="0"/>
          <w:marTop w:val="240"/>
          <w:marBottom w:val="40"/>
          <w:divBdr>
            <w:top w:val="none" w:sz="0" w:space="0" w:color="auto"/>
            <w:left w:val="none" w:sz="0" w:space="0" w:color="auto"/>
            <w:bottom w:val="none" w:sz="0" w:space="0" w:color="auto"/>
            <w:right w:val="none" w:sz="0" w:space="0" w:color="auto"/>
          </w:divBdr>
        </w:div>
      </w:divsChild>
    </w:div>
    <w:div w:id="845052525">
      <w:bodyDiv w:val="1"/>
      <w:marLeft w:val="0"/>
      <w:marRight w:val="0"/>
      <w:marTop w:val="0"/>
      <w:marBottom w:val="0"/>
      <w:divBdr>
        <w:top w:val="none" w:sz="0" w:space="0" w:color="auto"/>
        <w:left w:val="none" w:sz="0" w:space="0" w:color="auto"/>
        <w:bottom w:val="none" w:sz="0" w:space="0" w:color="auto"/>
        <w:right w:val="none" w:sz="0" w:space="0" w:color="auto"/>
      </w:divBdr>
    </w:div>
    <w:div w:id="846021459">
      <w:bodyDiv w:val="1"/>
      <w:marLeft w:val="0"/>
      <w:marRight w:val="0"/>
      <w:marTop w:val="0"/>
      <w:marBottom w:val="0"/>
      <w:divBdr>
        <w:top w:val="none" w:sz="0" w:space="0" w:color="auto"/>
        <w:left w:val="none" w:sz="0" w:space="0" w:color="auto"/>
        <w:bottom w:val="none" w:sz="0" w:space="0" w:color="auto"/>
        <w:right w:val="none" w:sz="0" w:space="0" w:color="auto"/>
      </w:divBdr>
    </w:div>
    <w:div w:id="854926535">
      <w:bodyDiv w:val="1"/>
      <w:marLeft w:val="0"/>
      <w:marRight w:val="0"/>
      <w:marTop w:val="0"/>
      <w:marBottom w:val="0"/>
      <w:divBdr>
        <w:top w:val="none" w:sz="0" w:space="0" w:color="auto"/>
        <w:left w:val="none" w:sz="0" w:space="0" w:color="auto"/>
        <w:bottom w:val="none" w:sz="0" w:space="0" w:color="auto"/>
        <w:right w:val="none" w:sz="0" w:space="0" w:color="auto"/>
      </w:divBdr>
    </w:div>
    <w:div w:id="855967392">
      <w:bodyDiv w:val="1"/>
      <w:marLeft w:val="0"/>
      <w:marRight w:val="0"/>
      <w:marTop w:val="0"/>
      <w:marBottom w:val="0"/>
      <w:divBdr>
        <w:top w:val="none" w:sz="0" w:space="0" w:color="auto"/>
        <w:left w:val="none" w:sz="0" w:space="0" w:color="auto"/>
        <w:bottom w:val="none" w:sz="0" w:space="0" w:color="auto"/>
        <w:right w:val="none" w:sz="0" w:space="0" w:color="auto"/>
      </w:divBdr>
    </w:div>
    <w:div w:id="863131577">
      <w:bodyDiv w:val="1"/>
      <w:marLeft w:val="0"/>
      <w:marRight w:val="0"/>
      <w:marTop w:val="0"/>
      <w:marBottom w:val="0"/>
      <w:divBdr>
        <w:top w:val="none" w:sz="0" w:space="0" w:color="auto"/>
        <w:left w:val="none" w:sz="0" w:space="0" w:color="auto"/>
        <w:bottom w:val="none" w:sz="0" w:space="0" w:color="auto"/>
        <w:right w:val="none" w:sz="0" w:space="0" w:color="auto"/>
      </w:divBdr>
    </w:div>
    <w:div w:id="872303970">
      <w:bodyDiv w:val="1"/>
      <w:marLeft w:val="0"/>
      <w:marRight w:val="0"/>
      <w:marTop w:val="0"/>
      <w:marBottom w:val="0"/>
      <w:divBdr>
        <w:top w:val="none" w:sz="0" w:space="0" w:color="auto"/>
        <w:left w:val="none" w:sz="0" w:space="0" w:color="auto"/>
        <w:bottom w:val="none" w:sz="0" w:space="0" w:color="auto"/>
        <w:right w:val="none" w:sz="0" w:space="0" w:color="auto"/>
      </w:divBdr>
    </w:div>
    <w:div w:id="876544942">
      <w:bodyDiv w:val="1"/>
      <w:marLeft w:val="0"/>
      <w:marRight w:val="0"/>
      <w:marTop w:val="0"/>
      <w:marBottom w:val="0"/>
      <w:divBdr>
        <w:top w:val="none" w:sz="0" w:space="0" w:color="auto"/>
        <w:left w:val="none" w:sz="0" w:space="0" w:color="auto"/>
        <w:bottom w:val="none" w:sz="0" w:space="0" w:color="auto"/>
        <w:right w:val="none" w:sz="0" w:space="0" w:color="auto"/>
      </w:divBdr>
    </w:div>
    <w:div w:id="880166940">
      <w:bodyDiv w:val="1"/>
      <w:marLeft w:val="0"/>
      <w:marRight w:val="0"/>
      <w:marTop w:val="0"/>
      <w:marBottom w:val="0"/>
      <w:divBdr>
        <w:top w:val="none" w:sz="0" w:space="0" w:color="auto"/>
        <w:left w:val="none" w:sz="0" w:space="0" w:color="auto"/>
        <w:bottom w:val="none" w:sz="0" w:space="0" w:color="auto"/>
        <w:right w:val="none" w:sz="0" w:space="0" w:color="auto"/>
      </w:divBdr>
    </w:div>
    <w:div w:id="894702810">
      <w:bodyDiv w:val="1"/>
      <w:marLeft w:val="0"/>
      <w:marRight w:val="0"/>
      <w:marTop w:val="0"/>
      <w:marBottom w:val="0"/>
      <w:divBdr>
        <w:top w:val="none" w:sz="0" w:space="0" w:color="auto"/>
        <w:left w:val="none" w:sz="0" w:space="0" w:color="auto"/>
        <w:bottom w:val="none" w:sz="0" w:space="0" w:color="auto"/>
        <w:right w:val="none" w:sz="0" w:space="0" w:color="auto"/>
      </w:divBdr>
    </w:div>
    <w:div w:id="894779739">
      <w:bodyDiv w:val="1"/>
      <w:marLeft w:val="0"/>
      <w:marRight w:val="0"/>
      <w:marTop w:val="0"/>
      <w:marBottom w:val="0"/>
      <w:divBdr>
        <w:top w:val="none" w:sz="0" w:space="0" w:color="auto"/>
        <w:left w:val="none" w:sz="0" w:space="0" w:color="auto"/>
        <w:bottom w:val="none" w:sz="0" w:space="0" w:color="auto"/>
        <w:right w:val="none" w:sz="0" w:space="0" w:color="auto"/>
      </w:divBdr>
    </w:div>
    <w:div w:id="902832200">
      <w:bodyDiv w:val="1"/>
      <w:marLeft w:val="0"/>
      <w:marRight w:val="0"/>
      <w:marTop w:val="0"/>
      <w:marBottom w:val="0"/>
      <w:divBdr>
        <w:top w:val="none" w:sz="0" w:space="0" w:color="auto"/>
        <w:left w:val="none" w:sz="0" w:space="0" w:color="auto"/>
        <w:bottom w:val="none" w:sz="0" w:space="0" w:color="auto"/>
        <w:right w:val="none" w:sz="0" w:space="0" w:color="auto"/>
      </w:divBdr>
    </w:div>
    <w:div w:id="907574385">
      <w:bodyDiv w:val="1"/>
      <w:marLeft w:val="0"/>
      <w:marRight w:val="0"/>
      <w:marTop w:val="0"/>
      <w:marBottom w:val="0"/>
      <w:divBdr>
        <w:top w:val="none" w:sz="0" w:space="0" w:color="auto"/>
        <w:left w:val="none" w:sz="0" w:space="0" w:color="auto"/>
        <w:bottom w:val="none" w:sz="0" w:space="0" w:color="auto"/>
        <w:right w:val="none" w:sz="0" w:space="0" w:color="auto"/>
      </w:divBdr>
    </w:div>
    <w:div w:id="926381215">
      <w:bodyDiv w:val="1"/>
      <w:marLeft w:val="0"/>
      <w:marRight w:val="0"/>
      <w:marTop w:val="0"/>
      <w:marBottom w:val="0"/>
      <w:divBdr>
        <w:top w:val="none" w:sz="0" w:space="0" w:color="auto"/>
        <w:left w:val="none" w:sz="0" w:space="0" w:color="auto"/>
        <w:bottom w:val="none" w:sz="0" w:space="0" w:color="auto"/>
        <w:right w:val="none" w:sz="0" w:space="0" w:color="auto"/>
      </w:divBdr>
    </w:div>
    <w:div w:id="948969410">
      <w:bodyDiv w:val="1"/>
      <w:marLeft w:val="0"/>
      <w:marRight w:val="0"/>
      <w:marTop w:val="0"/>
      <w:marBottom w:val="0"/>
      <w:divBdr>
        <w:top w:val="none" w:sz="0" w:space="0" w:color="auto"/>
        <w:left w:val="none" w:sz="0" w:space="0" w:color="auto"/>
        <w:bottom w:val="none" w:sz="0" w:space="0" w:color="auto"/>
        <w:right w:val="none" w:sz="0" w:space="0" w:color="auto"/>
      </w:divBdr>
    </w:div>
    <w:div w:id="962881991">
      <w:bodyDiv w:val="1"/>
      <w:marLeft w:val="0"/>
      <w:marRight w:val="0"/>
      <w:marTop w:val="0"/>
      <w:marBottom w:val="0"/>
      <w:divBdr>
        <w:top w:val="none" w:sz="0" w:space="0" w:color="auto"/>
        <w:left w:val="none" w:sz="0" w:space="0" w:color="auto"/>
        <w:bottom w:val="none" w:sz="0" w:space="0" w:color="auto"/>
        <w:right w:val="none" w:sz="0" w:space="0" w:color="auto"/>
      </w:divBdr>
    </w:div>
    <w:div w:id="986514005">
      <w:bodyDiv w:val="1"/>
      <w:marLeft w:val="0"/>
      <w:marRight w:val="0"/>
      <w:marTop w:val="0"/>
      <w:marBottom w:val="0"/>
      <w:divBdr>
        <w:top w:val="none" w:sz="0" w:space="0" w:color="auto"/>
        <w:left w:val="none" w:sz="0" w:space="0" w:color="auto"/>
        <w:bottom w:val="none" w:sz="0" w:space="0" w:color="auto"/>
        <w:right w:val="none" w:sz="0" w:space="0" w:color="auto"/>
      </w:divBdr>
    </w:div>
    <w:div w:id="988023782">
      <w:bodyDiv w:val="1"/>
      <w:marLeft w:val="0"/>
      <w:marRight w:val="0"/>
      <w:marTop w:val="0"/>
      <w:marBottom w:val="0"/>
      <w:divBdr>
        <w:top w:val="none" w:sz="0" w:space="0" w:color="auto"/>
        <w:left w:val="none" w:sz="0" w:space="0" w:color="auto"/>
        <w:bottom w:val="none" w:sz="0" w:space="0" w:color="auto"/>
        <w:right w:val="none" w:sz="0" w:space="0" w:color="auto"/>
      </w:divBdr>
      <w:divsChild>
        <w:div w:id="471868824">
          <w:marLeft w:val="547"/>
          <w:marRight w:val="0"/>
          <w:marTop w:val="0"/>
          <w:marBottom w:val="0"/>
          <w:divBdr>
            <w:top w:val="none" w:sz="0" w:space="0" w:color="auto"/>
            <w:left w:val="none" w:sz="0" w:space="0" w:color="auto"/>
            <w:bottom w:val="none" w:sz="0" w:space="0" w:color="auto"/>
            <w:right w:val="none" w:sz="0" w:space="0" w:color="auto"/>
          </w:divBdr>
        </w:div>
        <w:div w:id="572468596">
          <w:marLeft w:val="547"/>
          <w:marRight w:val="0"/>
          <w:marTop w:val="0"/>
          <w:marBottom w:val="0"/>
          <w:divBdr>
            <w:top w:val="none" w:sz="0" w:space="0" w:color="auto"/>
            <w:left w:val="none" w:sz="0" w:space="0" w:color="auto"/>
            <w:bottom w:val="none" w:sz="0" w:space="0" w:color="auto"/>
            <w:right w:val="none" w:sz="0" w:space="0" w:color="auto"/>
          </w:divBdr>
        </w:div>
        <w:div w:id="799224636">
          <w:marLeft w:val="547"/>
          <w:marRight w:val="0"/>
          <w:marTop w:val="0"/>
          <w:marBottom w:val="0"/>
          <w:divBdr>
            <w:top w:val="none" w:sz="0" w:space="0" w:color="auto"/>
            <w:left w:val="none" w:sz="0" w:space="0" w:color="auto"/>
            <w:bottom w:val="none" w:sz="0" w:space="0" w:color="auto"/>
            <w:right w:val="none" w:sz="0" w:space="0" w:color="auto"/>
          </w:divBdr>
        </w:div>
        <w:div w:id="1152909417">
          <w:marLeft w:val="547"/>
          <w:marRight w:val="0"/>
          <w:marTop w:val="0"/>
          <w:marBottom w:val="0"/>
          <w:divBdr>
            <w:top w:val="none" w:sz="0" w:space="0" w:color="auto"/>
            <w:left w:val="none" w:sz="0" w:space="0" w:color="auto"/>
            <w:bottom w:val="none" w:sz="0" w:space="0" w:color="auto"/>
            <w:right w:val="none" w:sz="0" w:space="0" w:color="auto"/>
          </w:divBdr>
        </w:div>
        <w:div w:id="1633513139">
          <w:marLeft w:val="547"/>
          <w:marRight w:val="0"/>
          <w:marTop w:val="0"/>
          <w:marBottom w:val="0"/>
          <w:divBdr>
            <w:top w:val="none" w:sz="0" w:space="0" w:color="auto"/>
            <w:left w:val="none" w:sz="0" w:space="0" w:color="auto"/>
            <w:bottom w:val="none" w:sz="0" w:space="0" w:color="auto"/>
            <w:right w:val="none" w:sz="0" w:space="0" w:color="auto"/>
          </w:divBdr>
        </w:div>
      </w:divsChild>
    </w:div>
    <w:div w:id="991984254">
      <w:bodyDiv w:val="1"/>
      <w:marLeft w:val="0"/>
      <w:marRight w:val="0"/>
      <w:marTop w:val="0"/>
      <w:marBottom w:val="0"/>
      <w:divBdr>
        <w:top w:val="none" w:sz="0" w:space="0" w:color="auto"/>
        <w:left w:val="none" w:sz="0" w:space="0" w:color="auto"/>
        <w:bottom w:val="none" w:sz="0" w:space="0" w:color="auto"/>
        <w:right w:val="none" w:sz="0" w:space="0" w:color="auto"/>
      </w:divBdr>
    </w:div>
    <w:div w:id="997466557">
      <w:bodyDiv w:val="1"/>
      <w:marLeft w:val="0"/>
      <w:marRight w:val="0"/>
      <w:marTop w:val="0"/>
      <w:marBottom w:val="0"/>
      <w:divBdr>
        <w:top w:val="none" w:sz="0" w:space="0" w:color="auto"/>
        <w:left w:val="none" w:sz="0" w:space="0" w:color="auto"/>
        <w:bottom w:val="none" w:sz="0" w:space="0" w:color="auto"/>
        <w:right w:val="none" w:sz="0" w:space="0" w:color="auto"/>
      </w:divBdr>
    </w:div>
    <w:div w:id="999389527">
      <w:bodyDiv w:val="1"/>
      <w:marLeft w:val="0"/>
      <w:marRight w:val="0"/>
      <w:marTop w:val="0"/>
      <w:marBottom w:val="0"/>
      <w:divBdr>
        <w:top w:val="none" w:sz="0" w:space="0" w:color="auto"/>
        <w:left w:val="none" w:sz="0" w:space="0" w:color="auto"/>
        <w:bottom w:val="none" w:sz="0" w:space="0" w:color="auto"/>
        <w:right w:val="none" w:sz="0" w:space="0" w:color="auto"/>
      </w:divBdr>
    </w:div>
    <w:div w:id="1010597637">
      <w:bodyDiv w:val="1"/>
      <w:marLeft w:val="0"/>
      <w:marRight w:val="0"/>
      <w:marTop w:val="0"/>
      <w:marBottom w:val="0"/>
      <w:divBdr>
        <w:top w:val="none" w:sz="0" w:space="0" w:color="auto"/>
        <w:left w:val="none" w:sz="0" w:space="0" w:color="auto"/>
        <w:bottom w:val="none" w:sz="0" w:space="0" w:color="auto"/>
        <w:right w:val="none" w:sz="0" w:space="0" w:color="auto"/>
      </w:divBdr>
    </w:div>
    <w:div w:id="1015618535">
      <w:bodyDiv w:val="1"/>
      <w:marLeft w:val="0"/>
      <w:marRight w:val="0"/>
      <w:marTop w:val="0"/>
      <w:marBottom w:val="0"/>
      <w:divBdr>
        <w:top w:val="none" w:sz="0" w:space="0" w:color="auto"/>
        <w:left w:val="none" w:sz="0" w:space="0" w:color="auto"/>
        <w:bottom w:val="none" w:sz="0" w:space="0" w:color="auto"/>
        <w:right w:val="none" w:sz="0" w:space="0" w:color="auto"/>
      </w:divBdr>
    </w:div>
    <w:div w:id="1019233153">
      <w:bodyDiv w:val="1"/>
      <w:marLeft w:val="0"/>
      <w:marRight w:val="0"/>
      <w:marTop w:val="0"/>
      <w:marBottom w:val="0"/>
      <w:divBdr>
        <w:top w:val="none" w:sz="0" w:space="0" w:color="auto"/>
        <w:left w:val="none" w:sz="0" w:space="0" w:color="auto"/>
        <w:bottom w:val="none" w:sz="0" w:space="0" w:color="auto"/>
        <w:right w:val="none" w:sz="0" w:space="0" w:color="auto"/>
      </w:divBdr>
    </w:div>
    <w:div w:id="1021979651">
      <w:bodyDiv w:val="1"/>
      <w:marLeft w:val="0"/>
      <w:marRight w:val="0"/>
      <w:marTop w:val="0"/>
      <w:marBottom w:val="0"/>
      <w:divBdr>
        <w:top w:val="none" w:sz="0" w:space="0" w:color="auto"/>
        <w:left w:val="none" w:sz="0" w:space="0" w:color="auto"/>
        <w:bottom w:val="none" w:sz="0" w:space="0" w:color="auto"/>
        <w:right w:val="none" w:sz="0" w:space="0" w:color="auto"/>
      </w:divBdr>
      <w:divsChild>
        <w:div w:id="1318996912">
          <w:marLeft w:val="720"/>
          <w:marRight w:val="0"/>
          <w:marTop w:val="0"/>
          <w:marBottom w:val="0"/>
          <w:divBdr>
            <w:top w:val="none" w:sz="0" w:space="0" w:color="auto"/>
            <w:left w:val="none" w:sz="0" w:space="0" w:color="auto"/>
            <w:bottom w:val="none" w:sz="0" w:space="0" w:color="auto"/>
            <w:right w:val="none" w:sz="0" w:space="0" w:color="auto"/>
          </w:divBdr>
        </w:div>
      </w:divsChild>
    </w:div>
    <w:div w:id="1026712524">
      <w:bodyDiv w:val="1"/>
      <w:marLeft w:val="0"/>
      <w:marRight w:val="0"/>
      <w:marTop w:val="0"/>
      <w:marBottom w:val="0"/>
      <w:divBdr>
        <w:top w:val="none" w:sz="0" w:space="0" w:color="auto"/>
        <w:left w:val="none" w:sz="0" w:space="0" w:color="auto"/>
        <w:bottom w:val="none" w:sz="0" w:space="0" w:color="auto"/>
        <w:right w:val="none" w:sz="0" w:space="0" w:color="auto"/>
      </w:divBdr>
    </w:div>
    <w:div w:id="1030183333">
      <w:bodyDiv w:val="1"/>
      <w:marLeft w:val="0"/>
      <w:marRight w:val="0"/>
      <w:marTop w:val="0"/>
      <w:marBottom w:val="0"/>
      <w:divBdr>
        <w:top w:val="none" w:sz="0" w:space="0" w:color="auto"/>
        <w:left w:val="none" w:sz="0" w:space="0" w:color="auto"/>
        <w:bottom w:val="none" w:sz="0" w:space="0" w:color="auto"/>
        <w:right w:val="none" w:sz="0" w:space="0" w:color="auto"/>
      </w:divBdr>
    </w:div>
    <w:div w:id="1032337763">
      <w:bodyDiv w:val="1"/>
      <w:marLeft w:val="0"/>
      <w:marRight w:val="0"/>
      <w:marTop w:val="0"/>
      <w:marBottom w:val="0"/>
      <w:divBdr>
        <w:top w:val="none" w:sz="0" w:space="0" w:color="auto"/>
        <w:left w:val="none" w:sz="0" w:space="0" w:color="auto"/>
        <w:bottom w:val="none" w:sz="0" w:space="0" w:color="auto"/>
        <w:right w:val="none" w:sz="0" w:space="0" w:color="auto"/>
      </w:divBdr>
    </w:div>
    <w:div w:id="1033772376">
      <w:bodyDiv w:val="1"/>
      <w:marLeft w:val="0"/>
      <w:marRight w:val="0"/>
      <w:marTop w:val="0"/>
      <w:marBottom w:val="0"/>
      <w:divBdr>
        <w:top w:val="none" w:sz="0" w:space="0" w:color="auto"/>
        <w:left w:val="none" w:sz="0" w:space="0" w:color="auto"/>
        <w:bottom w:val="none" w:sz="0" w:space="0" w:color="auto"/>
        <w:right w:val="none" w:sz="0" w:space="0" w:color="auto"/>
      </w:divBdr>
    </w:div>
    <w:div w:id="1035959430">
      <w:bodyDiv w:val="1"/>
      <w:marLeft w:val="0"/>
      <w:marRight w:val="0"/>
      <w:marTop w:val="0"/>
      <w:marBottom w:val="0"/>
      <w:divBdr>
        <w:top w:val="none" w:sz="0" w:space="0" w:color="auto"/>
        <w:left w:val="none" w:sz="0" w:space="0" w:color="auto"/>
        <w:bottom w:val="none" w:sz="0" w:space="0" w:color="auto"/>
        <w:right w:val="none" w:sz="0" w:space="0" w:color="auto"/>
      </w:divBdr>
    </w:div>
    <w:div w:id="1041591068">
      <w:bodyDiv w:val="1"/>
      <w:marLeft w:val="0"/>
      <w:marRight w:val="0"/>
      <w:marTop w:val="0"/>
      <w:marBottom w:val="0"/>
      <w:divBdr>
        <w:top w:val="none" w:sz="0" w:space="0" w:color="auto"/>
        <w:left w:val="none" w:sz="0" w:space="0" w:color="auto"/>
        <w:bottom w:val="none" w:sz="0" w:space="0" w:color="auto"/>
        <w:right w:val="none" w:sz="0" w:space="0" w:color="auto"/>
      </w:divBdr>
    </w:div>
    <w:div w:id="1047490976">
      <w:bodyDiv w:val="1"/>
      <w:marLeft w:val="0"/>
      <w:marRight w:val="0"/>
      <w:marTop w:val="0"/>
      <w:marBottom w:val="0"/>
      <w:divBdr>
        <w:top w:val="none" w:sz="0" w:space="0" w:color="auto"/>
        <w:left w:val="none" w:sz="0" w:space="0" w:color="auto"/>
        <w:bottom w:val="none" w:sz="0" w:space="0" w:color="auto"/>
        <w:right w:val="none" w:sz="0" w:space="0" w:color="auto"/>
      </w:divBdr>
      <w:divsChild>
        <w:div w:id="336883483">
          <w:marLeft w:val="144"/>
          <w:marRight w:val="0"/>
          <w:marTop w:val="240"/>
          <w:marBottom w:val="40"/>
          <w:divBdr>
            <w:top w:val="none" w:sz="0" w:space="0" w:color="auto"/>
            <w:left w:val="none" w:sz="0" w:space="0" w:color="auto"/>
            <w:bottom w:val="none" w:sz="0" w:space="0" w:color="auto"/>
            <w:right w:val="none" w:sz="0" w:space="0" w:color="auto"/>
          </w:divBdr>
        </w:div>
        <w:div w:id="1694648483">
          <w:marLeft w:val="144"/>
          <w:marRight w:val="0"/>
          <w:marTop w:val="240"/>
          <w:marBottom w:val="40"/>
          <w:divBdr>
            <w:top w:val="none" w:sz="0" w:space="0" w:color="auto"/>
            <w:left w:val="none" w:sz="0" w:space="0" w:color="auto"/>
            <w:bottom w:val="none" w:sz="0" w:space="0" w:color="auto"/>
            <w:right w:val="none" w:sz="0" w:space="0" w:color="auto"/>
          </w:divBdr>
        </w:div>
        <w:div w:id="1887910379">
          <w:marLeft w:val="144"/>
          <w:marRight w:val="0"/>
          <w:marTop w:val="240"/>
          <w:marBottom w:val="40"/>
          <w:divBdr>
            <w:top w:val="none" w:sz="0" w:space="0" w:color="auto"/>
            <w:left w:val="none" w:sz="0" w:space="0" w:color="auto"/>
            <w:bottom w:val="none" w:sz="0" w:space="0" w:color="auto"/>
            <w:right w:val="none" w:sz="0" w:space="0" w:color="auto"/>
          </w:divBdr>
        </w:div>
        <w:div w:id="1915165748">
          <w:marLeft w:val="144"/>
          <w:marRight w:val="0"/>
          <w:marTop w:val="240"/>
          <w:marBottom w:val="40"/>
          <w:divBdr>
            <w:top w:val="none" w:sz="0" w:space="0" w:color="auto"/>
            <w:left w:val="none" w:sz="0" w:space="0" w:color="auto"/>
            <w:bottom w:val="none" w:sz="0" w:space="0" w:color="auto"/>
            <w:right w:val="none" w:sz="0" w:space="0" w:color="auto"/>
          </w:divBdr>
        </w:div>
        <w:div w:id="1980332232">
          <w:marLeft w:val="144"/>
          <w:marRight w:val="0"/>
          <w:marTop w:val="240"/>
          <w:marBottom w:val="40"/>
          <w:divBdr>
            <w:top w:val="none" w:sz="0" w:space="0" w:color="auto"/>
            <w:left w:val="none" w:sz="0" w:space="0" w:color="auto"/>
            <w:bottom w:val="none" w:sz="0" w:space="0" w:color="auto"/>
            <w:right w:val="none" w:sz="0" w:space="0" w:color="auto"/>
          </w:divBdr>
        </w:div>
        <w:div w:id="1999066678">
          <w:marLeft w:val="144"/>
          <w:marRight w:val="0"/>
          <w:marTop w:val="240"/>
          <w:marBottom w:val="40"/>
          <w:divBdr>
            <w:top w:val="none" w:sz="0" w:space="0" w:color="auto"/>
            <w:left w:val="none" w:sz="0" w:space="0" w:color="auto"/>
            <w:bottom w:val="none" w:sz="0" w:space="0" w:color="auto"/>
            <w:right w:val="none" w:sz="0" w:space="0" w:color="auto"/>
          </w:divBdr>
        </w:div>
      </w:divsChild>
    </w:div>
    <w:div w:id="1048383313">
      <w:bodyDiv w:val="1"/>
      <w:marLeft w:val="0"/>
      <w:marRight w:val="0"/>
      <w:marTop w:val="0"/>
      <w:marBottom w:val="0"/>
      <w:divBdr>
        <w:top w:val="none" w:sz="0" w:space="0" w:color="auto"/>
        <w:left w:val="none" w:sz="0" w:space="0" w:color="auto"/>
        <w:bottom w:val="none" w:sz="0" w:space="0" w:color="auto"/>
        <w:right w:val="none" w:sz="0" w:space="0" w:color="auto"/>
      </w:divBdr>
    </w:div>
    <w:div w:id="1055816295">
      <w:bodyDiv w:val="1"/>
      <w:marLeft w:val="0"/>
      <w:marRight w:val="0"/>
      <w:marTop w:val="0"/>
      <w:marBottom w:val="0"/>
      <w:divBdr>
        <w:top w:val="none" w:sz="0" w:space="0" w:color="auto"/>
        <w:left w:val="none" w:sz="0" w:space="0" w:color="auto"/>
        <w:bottom w:val="none" w:sz="0" w:space="0" w:color="auto"/>
        <w:right w:val="none" w:sz="0" w:space="0" w:color="auto"/>
      </w:divBdr>
    </w:div>
    <w:div w:id="1058939954">
      <w:bodyDiv w:val="1"/>
      <w:marLeft w:val="0"/>
      <w:marRight w:val="0"/>
      <w:marTop w:val="0"/>
      <w:marBottom w:val="0"/>
      <w:divBdr>
        <w:top w:val="none" w:sz="0" w:space="0" w:color="auto"/>
        <w:left w:val="none" w:sz="0" w:space="0" w:color="auto"/>
        <w:bottom w:val="none" w:sz="0" w:space="0" w:color="auto"/>
        <w:right w:val="none" w:sz="0" w:space="0" w:color="auto"/>
      </w:divBdr>
    </w:div>
    <w:div w:id="1066144974">
      <w:bodyDiv w:val="1"/>
      <w:marLeft w:val="0"/>
      <w:marRight w:val="0"/>
      <w:marTop w:val="0"/>
      <w:marBottom w:val="0"/>
      <w:divBdr>
        <w:top w:val="none" w:sz="0" w:space="0" w:color="auto"/>
        <w:left w:val="none" w:sz="0" w:space="0" w:color="auto"/>
        <w:bottom w:val="none" w:sz="0" w:space="0" w:color="auto"/>
        <w:right w:val="none" w:sz="0" w:space="0" w:color="auto"/>
      </w:divBdr>
    </w:div>
    <w:div w:id="1086998380">
      <w:bodyDiv w:val="1"/>
      <w:marLeft w:val="0"/>
      <w:marRight w:val="0"/>
      <w:marTop w:val="0"/>
      <w:marBottom w:val="0"/>
      <w:divBdr>
        <w:top w:val="none" w:sz="0" w:space="0" w:color="auto"/>
        <w:left w:val="none" w:sz="0" w:space="0" w:color="auto"/>
        <w:bottom w:val="none" w:sz="0" w:space="0" w:color="auto"/>
        <w:right w:val="none" w:sz="0" w:space="0" w:color="auto"/>
      </w:divBdr>
    </w:div>
    <w:div w:id="1094864589">
      <w:bodyDiv w:val="1"/>
      <w:marLeft w:val="0"/>
      <w:marRight w:val="0"/>
      <w:marTop w:val="0"/>
      <w:marBottom w:val="0"/>
      <w:divBdr>
        <w:top w:val="none" w:sz="0" w:space="0" w:color="auto"/>
        <w:left w:val="none" w:sz="0" w:space="0" w:color="auto"/>
        <w:bottom w:val="none" w:sz="0" w:space="0" w:color="auto"/>
        <w:right w:val="none" w:sz="0" w:space="0" w:color="auto"/>
      </w:divBdr>
    </w:div>
    <w:div w:id="1101949815">
      <w:bodyDiv w:val="1"/>
      <w:marLeft w:val="0"/>
      <w:marRight w:val="0"/>
      <w:marTop w:val="0"/>
      <w:marBottom w:val="0"/>
      <w:divBdr>
        <w:top w:val="none" w:sz="0" w:space="0" w:color="auto"/>
        <w:left w:val="none" w:sz="0" w:space="0" w:color="auto"/>
        <w:bottom w:val="none" w:sz="0" w:space="0" w:color="auto"/>
        <w:right w:val="none" w:sz="0" w:space="0" w:color="auto"/>
      </w:divBdr>
    </w:div>
    <w:div w:id="1102216384">
      <w:bodyDiv w:val="1"/>
      <w:marLeft w:val="0"/>
      <w:marRight w:val="0"/>
      <w:marTop w:val="0"/>
      <w:marBottom w:val="0"/>
      <w:divBdr>
        <w:top w:val="none" w:sz="0" w:space="0" w:color="auto"/>
        <w:left w:val="none" w:sz="0" w:space="0" w:color="auto"/>
        <w:bottom w:val="none" w:sz="0" w:space="0" w:color="auto"/>
        <w:right w:val="none" w:sz="0" w:space="0" w:color="auto"/>
      </w:divBdr>
      <w:divsChild>
        <w:div w:id="1644508569">
          <w:marLeft w:val="720"/>
          <w:marRight w:val="0"/>
          <w:marTop w:val="0"/>
          <w:marBottom w:val="0"/>
          <w:divBdr>
            <w:top w:val="none" w:sz="0" w:space="0" w:color="auto"/>
            <w:left w:val="none" w:sz="0" w:space="0" w:color="auto"/>
            <w:bottom w:val="none" w:sz="0" w:space="0" w:color="auto"/>
            <w:right w:val="none" w:sz="0" w:space="0" w:color="auto"/>
          </w:divBdr>
        </w:div>
      </w:divsChild>
    </w:div>
    <w:div w:id="1102604525">
      <w:bodyDiv w:val="1"/>
      <w:marLeft w:val="0"/>
      <w:marRight w:val="0"/>
      <w:marTop w:val="0"/>
      <w:marBottom w:val="0"/>
      <w:divBdr>
        <w:top w:val="none" w:sz="0" w:space="0" w:color="auto"/>
        <w:left w:val="none" w:sz="0" w:space="0" w:color="auto"/>
        <w:bottom w:val="none" w:sz="0" w:space="0" w:color="auto"/>
        <w:right w:val="none" w:sz="0" w:space="0" w:color="auto"/>
      </w:divBdr>
    </w:div>
    <w:div w:id="1105688933">
      <w:bodyDiv w:val="1"/>
      <w:marLeft w:val="0"/>
      <w:marRight w:val="0"/>
      <w:marTop w:val="0"/>
      <w:marBottom w:val="0"/>
      <w:divBdr>
        <w:top w:val="none" w:sz="0" w:space="0" w:color="auto"/>
        <w:left w:val="none" w:sz="0" w:space="0" w:color="auto"/>
        <w:bottom w:val="none" w:sz="0" w:space="0" w:color="auto"/>
        <w:right w:val="none" w:sz="0" w:space="0" w:color="auto"/>
      </w:divBdr>
    </w:div>
    <w:div w:id="1108508168">
      <w:bodyDiv w:val="1"/>
      <w:marLeft w:val="0"/>
      <w:marRight w:val="0"/>
      <w:marTop w:val="0"/>
      <w:marBottom w:val="0"/>
      <w:divBdr>
        <w:top w:val="none" w:sz="0" w:space="0" w:color="auto"/>
        <w:left w:val="none" w:sz="0" w:space="0" w:color="auto"/>
        <w:bottom w:val="none" w:sz="0" w:space="0" w:color="auto"/>
        <w:right w:val="none" w:sz="0" w:space="0" w:color="auto"/>
      </w:divBdr>
    </w:div>
    <w:div w:id="1108893608">
      <w:bodyDiv w:val="1"/>
      <w:marLeft w:val="0"/>
      <w:marRight w:val="0"/>
      <w:marTop w:val="0"/>
      <w:marBottom w:val="0"/>
      <w:divBdr>
        <w:top w:val="none" w:sz="0" w:space="0" w:color="auto"/>
        <w:left w:val="none" w:sz="0" w:space="0" w:color="auto"/>
        <w:bottom w:val="none" w:sz="0" w:space="0" w:color="auto"/>
        <w:right w:val="none" w:sz="0" w:space="0" w:color="auto"/>
      </w:divBdr>
    </w:div>
    <w:div w:id="1113742236">
      <w:bodyDiv w:val="1"/>
      <w:marLeft w:val="0"/>
      <w:marRight w:val="0"/>
      <w:marTop w:val="0"/>
      <w:marBottom w:val="0"/>
      <w:divBdr>
        <w:top w:val="none" w:sz="0" w:space="0" w:color="auto"/>
        <w:left w:val="none" w:sz="0" w:space="0" w:color="auto"/>
        <w:bottom w:val="none" w:sz="0" w:space="0" w:color="auto"/>
        <w:right w:val="none" w:sz="0" w:space="0" w:color="auto"/>
      </w:divBdr>
    </w:div>
    <w:div w:id="1120537454">
      <w:bodyDiv w:val="1"/>
      <w:marLeft w:val="0"/>
      <w:marRight w:val="0"/>
      <w:marTop w:val="0"/>
      <w:marBottom w:val="0"/>
      <w:divBdr>
        <w:top w:val="none" w:sz="0" w:space="0" w:color="auto"/>
        <w:left w:val="none" w:sz="0" w:space="0" w:color="auto"/>
        <w:bottom w:val="none" w:sz="0" w:space="0" w:color="auto"/>
        <w:right w:val="none" w:sz="0" w:space="0" w:color="auto"/>
      </w:divBdr>
    </w:div>
    <w:div w:id="1141193921">
      <w:bodyDiv w:val="1"/>
      <w:marLeft w:val="0"/>
      <w:marRight w:val="0"/>
      <w:marTop w:val="0"/>
      <w:marBottom w:val="0"/>
      <w:divBdr>
        <w:top w:val="none" w:sz="0" w:space="0" w:color="auto"/>
        <w:left w:val="none" w:sz="0" w:space="0" w:color="auto"/>
        <w:bottom w:val="none" w:sz="0" w:space="0" w:color="auto"/>
        <w:right w:val="none" w:sz="0" w:space="0" w:color="auto"/>
      </w:divBdr>
    </w:div>
    <w:div w:id="1142193407">
      <w:bodyDiv w:val="1"/>
      <w:marLeft w:val="0"/>
      <w:marRight w:val="0"/>
      <w:marTop w:val="0"/>
      <w:marBottom w:val="0"/>
      <w:divBdr>
        <w:top w:val="none" w:sz="0" w:space="0" w:color="auto"/>
        <w:left w:val="none" w:sz="0" w:space="0" w:color="auto"/>
        <w:bottom w:val="none" w:sz="0" w:space="0" w:color="auto"/>
        <w:right w:val="none" w:sz="0" w:space="0" w:color="auto"/>
      </w:divBdr>
      <w:divsChild>
        <w:div w:id="1616789987">
          <w:marLeft w:val="720"/>
          <w:marRight w:val="0"/>
          <w:marTop w:val="0"/>
          <w:marBottom w:val="0"/>
          <w:divBdr>
            <w:top w:val="none" w:sz="0" w:space="0" w:color="auto"/>
            <w:left w:val="none" w:sz="0" w:space="0" w:color="auto"/>
            <w:bottom w:val="none" w:sz="0" w:space="0" w:color="auto"/>
            <w:right w:val="none" w:sz="0" w:space="0" w:color="auto"/>
          </w:divBdr>
        </w:div>
      </w:divsChild>
    </w:div>
    <w:div w:id="1153107156">
      <w:bodyDiv w:val="1"/>
      <w:marLeft w:val="0"/>
      <w:marRight w:val="0"/>
      <w:marTop w:val="0"/>
      <w:marBottom w:val="0"/>
      <w:divBdr>
        <w:top w:val="none" w:sz="0" w:space="0" w:color="auto"/>
        <w:left w:val="none" w:sz="0" w:space="0" w:color="auto"/>
        <w:bottom w:val="none" w:sz="0" w:space="0" w:color="auto"/>
        <w:right w:val="none" w:sz="0" w:space="0" w:color="auto"/>
      </w:divBdr>
    </w:div>
    <w:div w:id="1156725212">
      <w:bodyDiv w:val="1"/>
      <w:marLeft w:val="0"/>
      <w:marRight w:val="0"/>
      <w:marTop w:val="0"/>
      <w:marBottom w:val="0"/>
      <w:divBdr>
        <w:top w:val="none" w:sz="0" w:space="0" w:color="auto"/>
        <w:left w:val="none" w:sz="0" w:space="0" w:color="auto"/>
        <w:bottom w:val="none" w:sz="0" w:space="0" w:color="auto"/>
        <w:right w:val="none" w:sz="0" w:space="0" w:color="auto"/>
      </w:divBdr>
    </w:div>
    <w:div w:id="1169517863">
      <w:bodyDiv w:val="1"/>
      <w:marLeft w:val="0"/>
      <w:marRight w:val="0"/>
      <w:marTop w:val="0"/>
      <w:marBottom w:val="0"/>
      <w:divBdr>
        <w:top w:val="none" w:sz="0" w:space="0" w:color="auto"/>
        <w:left w:val="none" w:sz="0" w:space="0" w:color="auto"/>
        <w:bottom w:val="none" w:sz="0" w:space="0" w:color="auto"/>
        <w:right w:val="none" w:sz="0" w:space="0" w:color="auto"/>
      </w:divBdr>
    </w:div>
    <w:div w:id="1175416577">
      <w:bodyDiv w:val="1"/>
      <w:marLeft w:val="0"/>
      <w:marRight w:val="0"/>
      <w:marTop w:val="0"/>
      <w:marBottom w:val="0"/>
      <w:divBdr>
        <w:top w:val="none" w:sz="0" w:space="0" w:color="auto"/>
        <w:left w:val="none" w:sz="0" w:space="0" w:color="auto"/>
        <w:bottom w:val="none" w:sz="0" w:space="0" w:color="auto"/>
        <w:right w:val="none" w:sz="0" w:space="0" w:color="auto"/>
      </w:divBdr>
    </w:div>
    <w:div w:id="1177841180">
      <w:bodyDiv w:val="1"/>
      <w:marLeft w:val="0"/>
      <w:marRight w:val="0"/>
      <w:marTop w:val="0"/>
      <w:marBottom w:val="0"/>
      <w:divBdr>
        <w:top w:val="none" w:sz="0" w:space="0" w:color="auto"/>
        <w:left w:val="none" w:sz="0" w:space="0" w:color="auto"/>
        <w:bottom w:val="none" w:sz="0" w:space="0" w:color="auto"/>
        <w:right w:val="none" w:sz="0" w:space="0" w:color="auto"/>
      </w:divBdr>
    </w:div>
    <w:div w:id="1178302868">
      <w:bodyDiv w:val="1"/>
      <w:marLeft w:val="0"/>
      <w:marRight w:val="0"/>
      <w:marTop w:val="0"/>
      <w:marBottom w:val="0"/>
      <w:divBdr>
        <w:top w:val="none" w:sz="0" w:space="0" w:color="auto"/>
        <w:left w:val="none" w:sz="0" w:space="0" w:color="auto"/>
        <w:bottom w:val="none" w:sz="0" w:space="0" w:color="auto"/>
        <w:right w:val="none" w:sz="0" w:space="0" w:color="auto"/>
      </w:divBdr>
    </w:div>
    <w:div w:id="1183742937">
      <w:bodyDiv w:val="1"/>
      <w:marLeft w:val="0"/>
      <w:marRight w:val="0"/>
      <w:marTop w:val="0"/>
      <w:marBottom w:val="0"/>
      <w:divBdr>
        <w:top w:val="none" w:sz="0" w:space="0" w:color="auto"/>
        <w:left w:val="none" w:sz="0" w:space="0" w:color="auto"/>
        <w:bottom w:val="none" w:sz="0" w:space="0" w:color="auto"/>
        <w:right w:val="none" w:sz="0" w:space="0" w:color="auto"/>
      </w:divBdr>
    </w:div>
    <w:div w:id="1195313538">
      <w:bodyDiv w:val="1"/>
      <w:marLeft w:val="0"/>
      <w:marRight w:val="0"/>
      <w:marTop w:val="0"/>
      <w:marBottom w:val="0"/>
      <w:divBdr>
        <w:top w:val="none" w:sz="0" w:space="0" w:color="auto"/>
        <w:left w:val="none" w:sz="0" w:space="0" w:color="auto"/>
        <w:bottom w:val="none" w:sz="0" w:space="0" w:color="auto"/>
        <w:right w:val="none" w:sz="0" w:space="0" w:color="auto"/>
      </w:divBdr>
    </w:div>
    <w:div w:id="1206987869">
      <w:bodyDiv w:val="1"/>
      <w:marLeft w:val="0"/>
      <w:marRight w:val="0"/>
      <w:marTop w:val="0"/>
      <w:marBottom w:val="0"/>
      <w:divBdr>
        <w:top w:val="none" w:sz="0" w:space="0" w:color="auto"/>
        <w:left w:val="none" w:sz="0" w:space="0" w:color="auto"/>
        <w:bottom w:val="none" w:sz="0" w:space="0" w:color="auto"/>
        <w:right w:val="none" w:sz="0" w:space="0" w:color="auto"/>
      </w:divBdr>
    </w:div>
    <w:div w:id="1217476117">
      <w:bodyDiv w:val="1"/>
      <w:marLeft w:val="0"/>
      <w:marRight w:val="0"/>
      <w:marTop w:val="0"/>
      <w:marBottom w:val="0"/>
      <w:divBdr>
        <w:top w:val="none" w:sz="0" w:space="0" w:color="auto"/>
        <w:left w:val="none" w:sz="0" w:space="0" w:color="auto"/>
        <w:bottom w:val="none" w:sz="0" w:space="0" w:color="auto"/>
        <w:right w:val="none" w:sz="0" w:space="0" w:color="auto"/>
      </w:divBdr>
    </w:div>
    <w:div w:id="1233545227">
      <w:bodyDiv w:val="1"/>
      <w:marLeft w:val="0"/>
      <w:marRight w:val="0"/>
      <w:marTop w:val="0"/>
      <w:marBottom w:val="0"/>
      <w:divBdr>
        <w:top w:val="none" w:sz="0" w:space="0" w:color="auto"/>
        <w:left w:val="none" w:sz="0" w:space="0" w:color="auto"/>
        <w:bottom w:val="none" w:sz="0" w:space="0" w:color="auto"/>
        <w:right w:val="none" w:sz="0" w:space="0" w:color="auto"/>
      </w:divBdr>
    </w:div>
    <w:div w:id="1240939231">
      <w:bodyDiv w:val="1"/>
      <w:marLeft w:val="0"/>
      <w:marRight w:val="0"/>
      <w:marTop w:val="0"/>
      <w:marBottom w:val="0"/>
      <w:divBdr>
        <w:top w:val="none" w:sz="0" w:space="0" w:color="auto"/>
        <w:left w:val="none" w:sz="0" w:space="0" w:color="auto"/>
        <w:bottom w:val="none" w:sz="0" w:space="0" w:color="auto"/>
        <w:right w:val="none" w:sz="0" w:space="0" w:color="auto"/>
      </w:divBdr>
    </w:div>
    <w:div w:id="1242718053">
      <w:bodyDiv w:val="1"/>
      <w:marLeft w:val="0"/>
      <w:marRight w:val="0"/>
      <w:marTop w:val="0"/>
      <w:marBottom w:val="0"/>
      <w:divBdr>
        <w:top w:val="none" w:sz="0" w:space="0" w:color="auto"/>
        <w:left w:val="none" w:sz="0" w:space="0" w:color="auto"/>
        <w:bottom w:val="none" w:sz="0" w:space="0" w:color="auto"/>
        <w:right w:val="none" w:sz="0" w:space="0" w:color="auto"/>
      </w:divBdr>
    </w:div>
    <w:div w:id="1261252477">
      <w:bodyDiv w:val="1"/>
      <w:marLeft w:val="0"/>
      <w:marRight w:val="0"/>
      <w:marTop w:val="0"/>
      <w:marBottom w:val="0"/>
      <w:divBdr>
        <w:top w:val="none" w:sz="0" w:space="0" w:color="auto"/>
        <w:left w:val="none" w:sz="0" w:space="0" w:color="auto"/>
        <w:bottom w:val="none" w:sz="0" w:space="0" w:color="auto"/>
        <w:right w:val="none" w:sz="0" w:space="0" w:color="auto"/>
      </w:divBdr>
    </w:div>
    <w:div w:id="1263606662">
      <w:bodyDiv w:val="1"/>
      <w:marLeft w:val="0"/>
      <w:marRight w:val="0"/>
      <w:marTop w:val="0"/>
      <w:marBottom w:val="0"/>
      <w:divBdr>
        <w:top w:val="none" w:sz="0" w:space="0" w:color="auto"/>
        <w:left w:val="none" w:sz="0" w:space="0" w:color="auto"/>
        <w:bottom w:val="none" w:sz="0" w:space="0" w:color="auto"/>
        <w:right w:val="none" w:sz="0" w:space="0" w:color="auto"/>
      </w:divBdr>
    </w:div>
    <w:div w:id="1269043254">
      <w:bodyDiv w:val="1"/>
      <w:marLeft w:val="0"/>
      <w:marRight w:val="0"/>
      <w:marTop w:val="0"/>
      <w:marBottom w:val="0"/>
      <w:divBdr>
        <w:top w:val="none" w:sz="0" w:space="0" w:color="auto"/>
        <w:left w:val="none" w:sz="0" w:space="0" w:color="auto"/>
        <w:bottom w:val="none" w:sz="0" w:space="0" w:color="auto"/>
        <w:right w:val="none" w:sz="0" w:space="0" w:color="auto"/>
      </w:divBdr>
    </w:div>
    <w:div w:id="1269046632">
      <w:bodyDiv w:val="1"/>
      <w:marLeft w:val="0"/>
      <w:marRight w:val="0"/>
      <w:marTop w:val="0"/>
      <w:marBottom w:val="0"/>
      <w:divBdr>
        <w:top w:val="none" w:sz="0" w:space="0" w:color="auto"/>
        <w:left w:val="none" w:sz="0" w:space="0" w:color="auto"/>
        <w:bottom w:val="none" w:sz="0" w:space="0" w:color="auto"/>
        <w:right w:val="none" w:sz="0" w:space="0" w:color="auto"/>
      </w:divBdr>
    </w:div>
    <w:div w:id="1273130281">
      <w:bodyDiv w:val="1"/>
      <w:marLeft w:val="0"/>
      <w:marRight w:val="0"/>
      <w:marTop w:val="0"/>
      <w:marBottom w:val="0"/>
      <w:divBdr>
        <w:top w:val="none" w:sz="0" w:space="0" w:color="auto"/>
        <w:left w:val="none" w:sz="0" w:space="0" w:color="auto"/>
        <w:bottom w:val="none" w:sz="0" w:space="0" w:color="auto"/>
        <w:right w:val="none" w:sz="0" w:space="0" w:color="auto"/>
      </w:divBdr>
    </w:div>
    <w:div w:id="1277712249">
      <w:bodyDiv w:val="1"/>
      <w:marLeft w:val="0"/>
      <w:marRight w:val="0"/>
      <w:marTop w:val="0"/>
      <w:marBottom w:val="0"/>
      <w:divBdr>
        <w:top w:val="none" w:sz="0" w:space="0" w:color="auto"/>
        <w:left w:val="none" w:sz="0" w:space="0" w:color="auto"/>
        <w:bottom w:val="none" w:sz="0" w:space="0" w:color="auto"/>
        <w:right w:val="none" w:sz="0" w:space="0" w:color="auto"/>
      </w:divBdr>
    </w:div>
    <w:div w:id="1279751244">
      <w:bodyDiv w:val="1"/>
      <w:marLeft w:val="0"/>
      <w:marRight w:val="0"/>
      <w:marTop w:val="0"/>
      <w:marBottom w:val="0"/>
      <w:divBdr>
        <w:top w:val="none" w:sz="0" w:space="0" w:color="auto"/>
        <w:left w:val="none" w:sz="0" w:space="0" w:color="auto"/>
        <w:bottom w:val="none" w:sz="0" w:space="0" w:color="auto"/>
        <w:right w:val="none" w:sz="0" w:space="0" w:color="auto"/>
      </w:divBdr>
    </w:div>
    <w:div w:id="1286501318">
      <w:bodyDiv w:val="1"/>
      <w:marLeft w:val="0"/>
      <w:marRight w:val="0"/>
      <w:marTop w:val="0"/>
      <w:marBottom w:val="0"/>
      <w:divBdr>
        <w:top w:val="none" w:sz="0" w:space="0" w:color="auto"/>
        <w:left w:val="none" w:sz="0" w:space="0" w:color="auto"/>
        <w:bottom w:val="none" w:sz="0" w:space="0" w:color="auto"/>
        <w:right w:val="none" w:sz="0" w:space="0" w:color="auto"/>
      </w:divBdr>
    </w:div>
    <w:div w:id="1307932504">
      <w:bodyDiv w:val="1"/>
      <w:marLeft w:val="0"/>
      <w:marRight w:val="0"/>
      <w:marTop w:val="0"/>
      <w:marBottom w:val="0"/>
      <w:divBdr>
        <w:top w:val="none" w:sz="0" w:space="0" w:color="auto"/>
        <w:left w:val="none" w:sz="0" w:space="0" w:color="auto"/>
        <w:bottom w:val="none" w:sz="0" w:space="0" w:color="auto"/>
        <w:right w:val="none" w:sz="0" w:space="0" w:color="auto"/>
      </w:divBdr>
    </w:div>
    <w:div w:id="1314141845">
      <w:bodyDiv w:val="1"/>
      <w:marLeft w:val="0"/>
      <w:marRight w:val="0"/>
      <w:marTop w:val="0"/>
      <w:marBottom w:val="0"/>
      <w:divBdr>
        <w:top w:val="none" w:sz="0" w:space="0" w:color="auto"/>
        <w:left w:val="none" w:sz="0" w:space="0" w:color="auto"/>
        <w:bottom w:val="none" w:sz="0" w:space="0" w:color="auto"/>
        <w:right w:val="none" w:sz="0" w:space="0" w:color="auto"/>
      </w:divBdr>
      <w:divsChild>
        <w:div w:id="471559838">
          <w:marLeft w:val="720"/>
          <w:marRight w:val="0"/>
          <w:marTop w:val="0"/>
          <w:marBottom w:val="0"/>
          <w:divBdr>
            <w:top w:val="none" w:sz="0" w:space="0" w:color="auto"/>
            <w:left w:val="none" w:sz="0" w:space="0" w:color="auto"/>
            <w:bottom w:val="none" w:sz="0" w:space="0" w:color="auto"/>
            <w:right w:val="none" w:sz="0" w:space="0" w:color="auto"/>
          </w:divBdr>
        </w:div>
      </w:divsChild>
    </w:div>
    <w:div w:id="1323776917">
      <w:bodyDiv w:val="1"/>
      <w:marLeft w:val="0"/>
      <w:marRight w:val="0"/>
      <w:marTop w:val="0"/>
      <w:marBottom w:val="0"/>
      <w:divBdr>
        <w:top w:val="none" w:sz="0" w:space="0" w:color="auto"/>
        <w:left w:val="none" w:sz="0" w:space="0" w:color="auto"/>
        <w:bottom w:val="none" w:sz="0" w:space="0" w:color="auto"/>
        <w:right w:val="none" w:sz="0" w:space="0" w:color="auto"/>
      </w:divBdr>
    </w:div>
    <w:div w:id="1341857921">
      <w:bodyDiv w:val="1"/>
      <w:marLeft w:val="0"/>
      <w:marRight w:val="0"/>
      <w:marTop w:val="0"/>
      <w:marBottom w:val="0"/>
      <w:divBdr>
        <w:top w:val="none" w:sz="0" w:space="0" w:color="auto"/>
        <w:left w:val="none" w:sz="0" w:space="0" w:color="auto"/>
        <w:bottom w:val="none" w:sz="0" w:space="0" w:color="auto"/>
        <w:right w:val="none" w:sz="0" w:space="0" w:color="auto"/>
      </w:divBdr>
    </w:div>
    <w:div w:id="1344286761">
      <w:bodyDiv w:val="1"/>
      <w:marLeft w:val="0"/>
      <w:marRight w:val="0"/>
      <w:marTop w:val="0"/>
      <w:marBottom w:val="0"/>
      <w:divBdr>
        <w:top w:val="none" w:sz="0" w:space="0" w:color="auto"/>
        <w:left w:val="none" w:sz="0" w:space="0" w:color="auto"/>
        <w:bottom w:val="none" w:sz="0" w:space="0" w:color="auto"/>
        <w:right w:val="none" w:sz="0" w:space="0" w:color="auto"/>
      </w:divBdr>
    </w:div>
    <w:div w:id="1358194215">
      <w:bodyDiv w:val="1"/>
      <w:marLeft w:val="0"/>
      <w:marRight w:val="0"/>
      <w:marTop w:val="0"/>
      <w:marBottom w:val="0"/>
      <w:divBdr>
        <w:top w:val="none" w:sz="0" w:space="0" w:color="auto"/>
        <w:left w:val="none" w:sz="0" w:space="0" w:color="auto"/>
        <w:bottom w:val="none" w:sz="0" w:space="0" w:color="auto"/>
        <w:right w:val="none" w:sz="0" w:space="0" w:color="auto"/>
      </w:divBdr>
    </w:div>
    <w:div w:id="1362317060">
      <w:bodyDiv w:val="1"/>
      <w:marLeft w:val="0"/>
      <w:marRight w:val="0"/>
      <w:marTop w:val="0"/>
      <w:marBottom w:val="0"/>
      <w:divBdr>
        <w:top w:val="none" w:sz="0" w:space="0" w:color="auto"/>
        <w:left w:val="none" w:sz="0" w:space="0" w:color="auto"/>
        <w:bottom w:val="none" w:sz="0" w:space="0" w:color="auto"/>
        <w:right w:val="none" w:sz="0" w:space="0" w:color="auto"/>
      </w:divBdr>
    </w:div>
    <w:div w:id="1372072715">
      <w:bodyDiv w:val="1"/>
      <w:marLeft w:val="0"/>
      <w:marRight w:val="0"/>
      <w:marTop w:val="0"/>
      <w:marBottom w:val="0"/>
      <w:divBdr>
        <w:top w:val="none" w:sz="0" w:space="0" w:color="auto"/>
        <w:left w:val="none" w:sz="0" w:space="0" w:color="auto"/>
        <w:bottom w:val="none" w:sz="0" w:space="0" w:color="auto"/>
        <w:right w:val="none" w:sz="0" w:space="0" w:color="auto"/>
      </w:divBdr>
    </w:div>
    <w:div w:id="1389374821">
      <w:bodyDiv w:val="1"/>
      <w:marLeft w:val="0"/>
      <w:marRight w:val="0"/>
      <w:marTop w:val="0"/>
      <w:marBottom w:val="0"/>
      <w:divBdr>
        <w:top w:val="none" w:sz="0" w:space="0" w:color="auto"/>
        <w:left w:val="none" w:sz="0" w:space="0" w:color="auto"/>
        <w:bottom w:val="none" w:sz="0" w:space="0" w:color="auto"/>
        <w:right w:val="none" w:sz="0" w:space="0" w:color="auto"/>
      </w:divBdr>
    </w:div>
    <w:div w:id="1420828335">
      <w:bodyDiv w:val="1"/>
      <w:marLeft w:val="0"/>
      <w:marRight w:val="0"/>
      <w:marTop w:val="0"/>
      <w:marBottom w:val="0"/>
      <w:divBdr>
        <w:top w:val="none" w:sz="0" w:space="0" w:color="auto"/>
        <w:left w:val="none" w:sz="0" w:space="0" w:color="auto"/>
        <w:bottom w:val="none" w:sz="0" w:space="0" w:color="auto"/>
        <w:right w:val="none" w:sz="0" w:space="0" w:color="auto"/>
      </w:divBdr>
    </w:div>
    <w:div w:id="1422415171">
      <w:bodyDiv w:val="1"/>
      <w:marLeft w:val="0"/>
      <w:marRight w:val="0"/>
      <w:marTop w:val="0"/>
      <w:marBottom w:val="0"/>
      <w:divBdr>
        <w:top w:val="none" w:sz="0" w:space="0" w:color="auto"/>
        <w:left w:val="none" w:sz="0" w:space="0" w:color="auto"/>
        <w:bottom w:val="none" w:sz="0" w:space="0" w:color="auto"/>
        <w:right w:val="none" w:sz="0" w:space="0" w:color="auto"/>
      </w:divBdr>
    </w:div>
    <w:div w:id="1422876759">
      <w:bodyDiv w:val="1"/>
      <w:marLeft w:val="0"/>
      <w:marRight w:val="0"/>
      <w:marTop w:val="0"/>
      <w:marBottom w:val="0"/>
      <w:divBdr>
        <w:top w:val="none" w:sz="0" w:space="0" w:color="auto"/>
        <w:left w:val="none" w:sz="0" w:space="0" w:color="auto"/>
        <w:bottom w:val="none" w:sz="0" w:space="0" w:color="auto"/>
        <w:right w:val="none" w:sz="0" w:space="0" w:color="auto"/>
      </w:divBdr>
    </w:div>
    <w:div w:id="1424109248">
      <w:bodyDiv w:val="1"/>
      <w:marLeft w:val="0"/>
      <w:marRight w:val="0"/>
      <w:marTop w:val="0"/>
      <w:marBottom w:val="0"/>
      <w:divBdr>
        <w:top w:val="none" w:sz="0" w:space="0" w:color="auto"/>
        <w:left w:val="none" w:sz="0" w:space="0" w:color="auto"/>
        <w:bottom w:val="none" w:sz="0" w:space="0" w:color="auto"/>
        <w:right w:val="none" w:sz="0" w:space="0" w:color="auto"/>
      </w:divBdr>
    </w:div>
    <w:div w:id="1447891632">
      <w:bodyDiv w:val="1"/>
      <w:marLeft w:val="0"/>
      <w:marRight w:val="0"/>
      <w:marTop w:val="0"/>
      <w:marBottom w:val="0"/>
      <w:divBdr>
        <w:top w:val="none" w:sz="0" w:space="0" w:color="auto"/>
        <w:left w:val="none" w:sz="0" w:space="0" w:color="auto"/>
        <w:bottom w:val="none" w:sz="0" w:space="0" w:color="auto"/>
        <w:right w:val="none" w:sz="0" w:space="0" w:color="auto"/>
      </w:divBdr>
    </w:div>
    <w:div w:id="1452168452">
      <w:bodyDiv w:val="1"/>
      <w:marLeft w:val="0"/>
      <w:marRight w:val="0"/>
      <w:marTop w:val="0"/>
      <w:marBottom w:val="0"/>
      <w:divBdr>
        <w:top w:val="none" w:sz="0" w:space="0" w:color="auto"/>
        <w:left w:val="none" w:sz="0" w:space="0" w:color="auto"/>
        <w:bottom w:val="none" w:sz="0" w:space="0" w:color="auto"/>
        <w:right w:val="none" w:sz="0" w:space="0" w:color="auto"/>
      </w:divBdr>
      <w:divsChild>
        <w:div w:id="373434337">
          <w:marLeft w:val="144"/>
          <w:marRight w:val="0"/>
          <w:marTop w:val="240"/>
          <w:marBottom w:val="40"/>
          <w:divBdr>
            <w:top w:val="none" w:sz="0" w:space="0" w:color="auto"/>
            <w:left w:val="none" w:sz="0" w:space="0" w:color="auto"/>
            <w:bottom w:val="none" w:sz="0" w:space="0" w:color="auto"/>
            <w:right w:val="none" w:sz="0" w:space="0" w:color="auto"/>
          </w:divBdr>
        </w:div>
        <w:div w:id="487482290">
          <w:marLeft w:val="144"/>
          <w:marRight w:val="0"/>
          <w:marTop w:val="240"/>
          <w:marBottom w:val="40"/>
          <w:divBdr>
            <w:top w:val="none" w:sz="0" w:space="0" w:color="auto"/>
            <w:left w:val="none" w:sz="0" w:space="0" w:color="auto"/>
            <w:bottom w:val="none" w:sz="0" w:space="0" w:color="auto"/>
            <w:right w:val="none" w:sz="0" w:space="0" w:color="auto"/>
          </w:divBdr>
        </w:div>
        <w:div w:id="600143871">
          <w:marLeft w:val="144"/>
          <w:marRight w:val="0"/>
          <w:marTop w:val="240"/>
          <w:marBottom w:val="40"/>
          <w:divBdr>
            <w:top w:val="none" w:sz="0" w:space="0" w:color="auto"/>
            <w:left w:val="none" w:sz="0" w:space="0" w:color="auto"/>
            <w:bottom w:val="none" w:sz="0" w:space="0" w:color="auto"/>
            <w:right w:val="none" w:sz="0" w:space="0" w:color="auto"/>
          </w:divBdr>
        </w:div>
        <w:div w:id="1002274750">
          <w:marLeft w:val="144"/>
          <w:marRight w:val="0"/>
          <w:marTop w:val="240"/>
          <w:marBottom w:val="40"/>
          <w:divBdr>
            <w:top w:val="none" w:sz="0" w:space="0" w:color="auto"/>
            <w:left w:val="none" w:sz="0" w:space="0" w:color="auto"/>
            <w:bottom w:val="none" w:sz="0" w:space="0" w:color="auto"/>
            <w:right w:val="none" w:sz="0" w:space="0" w:color="auto"/>
          </w:divBdr>
        </w:div>
        <w:div w:id="1060329149">
          <w:marLeft w:val="144"/>
          <w:marRight w:val="0"/>
          <w:marTop w:val="240"/>
          <w:marBottom w:val="40"/>
          <w:divBdr>
            <w:top w:val="none" w:sz="0" w:space="0" w:color="auto"/>
            <w:left w:val="none" w:sz="0" w:space="0" w:color="auto"/>
            <w:bottom w:val="none" w:sz="0" w:space="0" w:color="auto"/>
            <w:right w:val="none" w:sz="0" w:space="0" w:color="auto"/>
          </w:divBdr>
        </w:div>
        <w:div w:id="1588073712">
          <w:marLeft w:val="144"/>
          <w:marRight w:val="0"/>
          <w:marTop w:val="240"/>
          <w:marBottom w:val="40"/>
          <w:divBdr>
            <w:top w:val="none" w:sz="0" w:space="0" w:color="auto"/>
            <w:left w:val="none" w:sz="0" w:space="0" w:color="auto"/>
            <w:bottom w:val="none" w:sz="0" w:space="0" w:color="auto"/>
            <w:right w:val="none" w:sz="0" w:space="0" w:color="auto"/>
          </w:divBdr>
        </w:div>
        <w:div w:id="1590580412">
          <w:marLeft w:val="144"/>
          <w:marRight w:val="0"/>
          <w:marTop w:val="240"/>
          <w:marBottom w:val="40"/>
          <w:divBdr>
            <w:top w:val="none" w:sz="0" w:space="0" w:color="auto"/>
            <w:left w:val="none" w:sz="0" w:space="0" w:color="auto"/>
            <w:bottom w:val="none" w:sz="0" w:space="0" w:color="auto"/>
            <w:right w:val="none" w:sz="0" w:space="0" w:color="auto"/>
          </w:divBdr>
        </w:div>
      </w:divsChild>
    </w:div>
    <w:div w:id="1458990792">
      <w:bodyDiv w:val="1"/>
      <w:marLeft w:val="0"/>
      <w:marRight w:val="0"/>
      <w:marTop w:val="0"/>
      <w:marBottom w:val="0"/>
      <w:divBdr>
        <w:top w:val="none" w:sz="0" w:space="0" w:color="auto"/>
        <w:left w:val="none" w:sz="0" w:space="0" w:color="auto"/>
        <w:bottom w:val="none" w:sz="0" w:space="0" w:color="auto"/>
        <w:right w:val="none" w:sz="0" w:space="0" w:color="auto"/>
      </w:divBdr>
    </w:div>
    <w:div w:id="1460299632">
      <w:bodyDiv w:val="1"/>
      <w:marLeft w:val="0"/>
      <w:marRight w:val="0"/>
      <w:marTop w:val="0"/>
      <w:marBottom w:val="0"/>
      <w:divBdr>
        <w:top w:val="none" w:sz="0" w:space="0" w:color="auto"/>
        <w:left w:val="none" w:sz="0" w:space="0" w:color="auto"/>
        <w:bottom w:val="none" w:sz="0" w:space="0" w:color="auto"/>
        <w:right w:val="none" w:sz="0" w:space="0" w:color="auto"/>
      </w:divBdr>
    </w:div>
    <w:div w:id="1467429917">
      <w:bodyDiv w:val="1"/>
      <w:marLeft w:val="0"/>
      <w:marRight w:val="0"/>
      <w:marTop w:val="0"/>
      <w:marBottom w:val="0"/>
      <w:divBdr>
        <w:top w:val="none" w:sz="0" w:space="0" w:color="auto"/>
        <w:left w:val="none" w:sz="0" w:space="0" w:color="auto"/>
        <w:bottom w:val="none" w:sz="0" w:space="0" w:color="auto"/>
        <w:right w:val="none" w:sz="0" w:space="0" w:color="auto"/>
      </w:divBdr>
    </w:div>
    <w:div w:id="1467507645">
      <w:bodyDiv w:val="1"/>
      <w:marLeft w:val="0"/>
      <w:marRight w:val="0"/>
      <w:marTop w:val="0"/>
      <w:marBottom w:val="0"/>
      <w:divBdr>
        <w:top w:val="none" w:sz="0" w:space="0" w:color="auto"/>
        <w:left w:val="none" w:sz="0" w:space="0" w:color="auto"/>
        <w:bottom w:val="none" w:sz="0" w:space="0" w:color="auto"/>
        <w:right w:val="none" w:sz="0" w:space="0" w:color="auto"/>
      </w:divBdr>
    </w:div>
    <w:div w:id="1489788683">
      <w:bodyDiv w:val="1"/>
      <w:marLeft w:val="0"/>
      <w:marRight w:val="0"/>
      <w:marTop w:val="0"/>
      <w:marBottom w:val="0"/>
      <w:divBdr>
        <w:top w:val="none" w:sz="0" w:space="0" w:color="auto"/>
        <w:left w:val="none" w:sz="0" w:space="0" w:color="auto"/>
        <w:bottom w:val="none" w:sz="0" w:space="0" w:color="auto"/>
        <w:right w:val="none" w:sz="0" w:space="0" w:color="auto"/>
      </w:divBdr>
    </w:div>
    <w:div w:id="1501195400">
      <w:bodyDiv w:val="1"/>
      <w:marLeft w:val="0"/>
      <w:marRight w:val="0"/>
      <w:marTop w:val="0"/>
      <w:marBottom w:val="0"/>
      <w:divBdr>
        <w:top w:val="none" w:sz="0" w:space="0" w:color="auto"/>
        <w:left w:val="none" w:sz="0" w:space="0" w:color="auto"/>
        <w:bottom w:val="none" w:sz="0" w:space="0" w:color="auto"/>
        <w:right w:val="none" w:sz="0" w:space="0" w:color="auto"/>
      </w:divBdr>
    </w:div>
    <w:div w:id="1514143748">
      <w:bodyDiv w:val="1"/>
      <w:marLeft w:val="0"/>
      <w:marRight w:val="0"/>
      <w:marTop w:val="0"/>
      <w:marBottom w:val="0"/>
      <w:divBdr>
        <w:top w:val="none" w:sz="0" w:space="0" w:color="auto"/>
        <w:left w:val="none" w:sz="0" w:space="0" w:color="auto"/>
        <w:bottom w:val="none" w:sz="0" w:space="0" w:color="auto"/>
        <w:right w:val="none" w:sz="0" w:space="0" w:color="auto"/>
      </w:divBdr>
    </w:div>
    <w:div w:id="1517186796">
      <w:bodyDiv w:val="1"/>
      <w:marLeft w:val="0"/>
      <w:marRight w:val="0"/>
      <w:marTop w:val="0"/>
      <w:marBottom w:val="0"/>
      <w:divBdr>
        <w:top w:val="none" w:sz="0" w:space="0" w:color="auto"/>
        <w:left w:val="none" w:sz="0" w:space="0" w:color="auto"/>
        <w:bottom w:val="none" w:sz="0" w:space="0" w:color="auto"/>
        <w:right w:val="none" w:sz="0" w:space="0" w:color="auto"/>
      </w:divBdr>
    </w:div>
    <w:div w:id="1522083901">
      <w:bodyDiv w:val="1"/>
      <w:marLeft w:val="0"/>
      <w:marRight w:val="0"/>
      <w:marTop w:val="0"/>
      <w:marBottom w:val="0"/>
      <w:divBdr>
        <w:top w:val="none" w:sz="0" w:space="0" w:color="auto"/>
        <w:left w:val="none" w:sz="0" w:space="0" w:color="auto"/>
        <w:bottom w:val="none" w:sz="0" w:space="0" w:color="auto"/>
        <w:right w:val="none" w:sz="0" w:space="0" w:color="auto"/>
      </w:divBdr>
      <w:divsChild>
        <w:div w:id="1687247270">
          <w:marLeft w:val="720"/>
          <w:marRight w:val="0"/>
          <w:marTop w:val="0"/>
          <w:marBottom w:val="0"/>
          <w:divBdr>
            <w:top w:val="none" w:sz="0" w:space="0" w:color="auto"/>
            <w:left w:val="none" w:sz="0" w:space="0" w:color="auto"/>
            <w:bottom w:val="none" w:sz="0" w:space="0" w:color="auto"/>
            <w:right w:val="none" w:sz="0" w:space="0" w:color="auto"/>
          </w:divBdr>
        </w:div>
      </w:divsChild>
    </w:div>
    <w:div w:id="1528331638">
      <w:bodyDiv w:val="1"/>
      <w:marLeft w:val="0"/>
      <w:marRight w:val="0"/>
      <w:marTop w:val="0"/>
      <w:marBottom w:val="0"/>
      <w:divBdr>
        <w:top w:val="none" w:sz="0" w:space="0" w:color="auto"/>
        <w:left w:val="none" w:sz="0" w:space="0" w:color="auto"/>
        <w:bottom w:val="none" w:sz="0" w:space="0" w:color="auto"/>
        <w:right w:val="none" w:sz="0" w:space="0" w:color="auto"/>
      </w:divBdr>
    </w:div>
    <w:div w:id="1533959220">
      <w:bodyDiv w:val="1"/>
      <w:marLeft w:val="0"/>
      <w:marRight w:val="0"/>
      <w:marTop w:val="0"/>
      <w:marBottom w:val="0"/>
      <w:divBdr>
        <w:top w:val="none" w:sz="0" w:space="0" w:color="auto"/>
        <w:left w:val="none" w:sz="0" w:space="0" w:color="auto"/>
        <w:bottom w:val="none" w:sz="0" w:space="0" w:color="auto"/>
        <w:right w:val="none" w:sz="0" w:space="0" w:color="auto"/>
      </w:divBdr>
    </w:div>
    <w:div w:id="1543857925">
      <w:bodyDiv w:val="1"/>
      <w:marLeft w:val="0"/>
      <w:marRight w:val="0"/>
      <w:marTop w:val="0"/>
      <w:marBottom w:val="0"/>
      <w:divBdr>
        <w:top w:val="none" w:sz="0" w:space="0" w:color="auto"/>
        <w:left w:val="none" w:sz="0" w:space="0" w:color="auto"/>
        <w:bottom w:val="none" w:sz="0" w:space="0" w:color="auto"/>
        <w:right w:val="none" w:sz="0" w:space="0" w:color="auto"/>
      </w:divBdr>
    </w:div>
    <w:div w:id="1546789489">
      <w:bodyDiv w:val="1"/>
      <w:marLeft w:val="0"/>
      <w:marRight w:val="0"/>
      <w:marTop w:val="0"/>
      <w:marBottom w:val="0"/>
      <w:divBdr>
        <w:top w:val="none" w:sz="0" w:space="0" w:color="auto"/>
        <w:left w:val="none" w:sz="0" w:space="0" w:color="auto"/>
        <w:bottom w:val="none" w:sz="0" w:space="0" w:color="auto"/>
        <w:right w:val="none" w:sz="0" w:space="0" w:color="auto"/>
      </w:divBdr>
    </w:div>
    <w:div w:id="1550528125">
      <w:bodyDiv w:val="1"/>
      <w:marLeft w:val="0"/>
      <w:marRight w:val="0"/>
      <w:marTop w:val="0"/>
      <w:marBottom w:val="0"/>
      <w:divBdr>
        <w:top w:val="none" w:sz="0" w:space="0" w:color="auto"/>
        <w:left w:val="none" w:sz="0" w:space="0" w:color="auto"/>
        <w:bottom w:val="none" w:sz="0" w:space="0" w:color="auto"/>
        <w:right w:val="none" w:sz="0" w:space="0" w:color="auto"/>
      </w:divBdr>
    </w:div>
    <w:div w:id="1563905620">
      <w:bodyDiv w:val="1"/>
      <w:marLeft w:val="0"/>
      <w:marRight w:val="0"/>
      <w:marTop w:val="0"/>
      <w:marBottom w:val="0"/>
      <w:divBdr>
        <w:top w:val="none" w:sz="0" w:space="0" w:color="auto"/>
        <w:left w:val="none" w:sz="0" w:space="0" w:color="auto"/>
        <w:bottom w:val="none" w:sz="0" w:space="0" w:color="auto"/>
        <w:right w:val="none" w:sz="0" w:space="0" w:color="auto"/>
      </w:divBdr>
    </w:div>
    <w:div w:id="1580409056">
      <w:bodyDiv w:val="1"/>
      <w:marLeft w:val="0"/>
      <w:marRight w:val="0"/>
      <w:marTop w:val="0"/>
      <w:marBottom w:val="0"/>
      <w:divBdr>
        <w:top w:val="none" w:sz="0" w:space="0" w:color="auto"/>
        <w:left w:val="none" w:sz="0" w:space="0" w:color="auto"/>
        <w:bottom w:val="none" w:sz="0" w:space="0" w:color="auto"/>
        <w:right w:val="none" w:sz="0" w:space="0" w:color="auto"/>
      </w:divBdr>
    </w:div>
    <w:div w:id="1596136259">
      <w:bodyDiv w:val="1"/>
      <w:marLeft w:val="0"/>
      <w:marRight w:val="0"/>
      <w:marTop w:val="0"/>
      <w:marBottom w:val="0"/>
      <w:divBdr>
        <w:top w:val="none" w:sz="0" w:space="0" w:color="auto"/>
        <w:left w:val="none" w:sz="0" w:space="0" w:color="auto"/>
        <w:bottom w:val="none" w:sz="0" w:space="0" w:color="auto"/>
        <w:right w:val="none" w:sz="0" w:space="0" w:color="auto"/>
      </w:divBdr>
    </w:div>
    <w:div w:id="1599557426">
      <w:bodyDiv w:val="1"/>
      <w:marLeft w:val="0"/>
      <w:marRight w:val="0"/>
      <w:marTop w:val="0"/>
      <w:marBottom w:val="0"/>
      <w:divBdr>
        <w:top w:val="none" w:sz="0" w:space="0" w:color="auto"/>
        <w:left w:val="none" w:sz="0" w:space="0" w:color="auto"/>
        <w:bottom w:val="none" w:sz="0" w:space="0" w:color="auto"/>
        <w:right w:val="none" w:sz="0" w:space="0" w:color="auto"/>
      </w:divBdr>
    </w:div>
    <w:div w:id="1609118813">
      <w:bodyDiv w:val="1"/>
      <w:marLeft w:val="0"/>
      <w:marRight w:val="0"/>
      <w:marTop w:val="0"/>
      <w:marBottom w:val="0"/>
      <w:divBdr>
        <w:top w:val="none" w:sz="0" w:space="0" w:color="auto"/>
        <w:left w:val="none" w:sz="0" w:space="0" w:color="auto"/>
        <w:bottom w:val="none" w:sz="0" w:space="0" w:color="auto"/>
        <w:right w:val="none" w:sz="0" w:space="0" w:color="auto"/>
      </w:divBdr>
      <w:divsChild>
        <w:div w:id="1815834064">
          <w:marLeft w:val="144"/>
          <w:marRight w:val="0"/>
          <w:marTop w:val="240"/>
          <w:marBottom w:val="40"/>
          <w:divBdr>
            <w:top w:val="none" w:sz="0" w:space="0" w:color="auto"/>
            <w:left w:val="none" w:sz="0" w:space="0" w:color="auto"/>
            <w:bottom w:val="none" w:sz="0" w:space="0" w:color="auto"/>
            <w:right w:val="none" w:sz="0" w:space="0" w:color="auto"/>
          </w:divBdr>
        </w:div>
      </w:divsChild>
    </w:div>
    <w:div w:id="1611008312">
      <w:bodyDiv w:val="1"/>
      <w:marLeft w:val="0"/>
      <w:marRight w:val="0"/>
      <w:marTop w:val="0"/>
      <w:marBottom w:val="0"/>
      <w:divBdr>
        <w:top w:val="none" w:sz="0" w:space="0" w:color="auto"/>
        <w:left w:val="none" w:sz="0" w:space="0" w:color="auto"/>
        <w:bottom w:val="none" w:sz="0" w:space="0" w:color="auto"/>
        <w:right w:val="none" w:sz="0" w:space="0" w:color="auto"/>
      </w:divBdr>
    </w:div>
    <w:div w:id="1622567543">
      <w:bodyDiv w:val="1"/>
      <w:marLeft w:val="0"/>
      <w:marRight w:val="0"/>
      <w:marTop w:val="0"/>
      <w:marBottom w:val="0"/>
      <w:divBdr>
        <w:top w:val="none" w:sz="0" w:space="0" w:color="auto"/>
        <w:left w:val="none" w:sz="0" w:space="0" w:color="auto"/>
        <w:bottom w:val="none" w:sz="0" w:space="0" w:color="auto"/>
        <w:right w:val="none" w:sz="0" w:space="0" w:color="auto"/>
      </w:divBdr>
    </w:div>
    <w:div w:id="1624381189">
      <w:bodyDiv w:val="1"/>
      <w:marLeft w:val="0"/>
      <w:marRight w:val="0"/>
      <w:marTop w:val="0"/>
      <w:marBottom w:val="0"/>
      <w:divBdr>
        <w:top w:val="none" w:sz="0" w:space="0" w:color="auto"/>
        <w:left w:val="none" w:sz="0" w:space="0" w:color="auto"/>
        <w:bottom w:val="none" w:sz="0" w:space="0" w:color="auto"/>
        <w:right w:val="none" w:sz="0" w:space="0" w:color="auto"/>
      </w:divBdr>
    </w:div>
    <w:div w:id="1638755023">
      <w:bodyDiv w:val="1"/>
      <w:marLeft w:val="0"/>
      <w:marRight w:val="0"/>
      <w:marTop w:val="0"/>
      <w:marBottom w:val="0"/>
      <w:divBdr>
        <w:top w:val="none" w:sz="0" w:space="0" w:color="auto"/>
        <w:left w:val="none" w:sz="0" w:space="0" w:color="auto"/>
        <w:bottom w:val="none" w:sz="0" w:space="0" w:color="auto"/>
        <w:right w:val="none" w:sz="0" w:space="0" w:color="auto"/>
      </w:divBdr>
    </w:div>
    <w:div w:id="1640263520">
      <w:bodyDiv w:val="1"/>
      <w:marLeft w:val="0"/>
      <w:marRight w:val="0"/>
      <w:marTop w:val="0"/>
      <w:marBottom w:val="0"/>
      <w:divBdr>
        <w:top w:val="none" w:sz="0" w:space="0" w:color="auto"/>
        <w:left w:val="none" w:sz="0" w:space="0" w:color="auto"/>
        <w:bottom w:val="none" w:sz="0" w:space="0" w:color="auto"/>
        <w:right w:val="none" w:sz="0" w:space="0" w:color="auto"/>
      </w:divBdr>
    </w:div>
    <w:div w:id="1662535954">
      <w:bodyDiv w:val="1"/>
      <w:marLeft w:val="0"/>
      <w:marRight w:val="0"/>
      <w:marTop w:val="0"/>
      <w:marBottom w:val="0"/>
      <w:divBdr>
        <w:top w:val="none" w:sz="0" w:space="0" w:color="auto"/>
        <w:left w:val="none" w:sz="0" w:space="0" w:color="auto"/>
        <w:bottom w:val="none" w:sz="0" w:space="0" w:color="auto"/>
        <w:right w:val="none" w:sz="0" w:space="0" w:color="auto"/>
      </w:divBdr>
    </w:div>
    <w:div w:id="1664580522">
      <w:bodyDiv w:val="1"/>
      <w:marLeft w:val="0"/>
      <w:marRight w:val="0"/>
      <w:marTop w:val="0"/>
      <w:marBottom w:val="0"/>
      <w:divBdr>
        <w:top w:val="none" w:sz="0" w:space="0" w:color="auto"/>
        <w:left w:val="none" w:sz="0" w:space="0" w:color="auto"/>
        <w:bottom w:val="none" w:sz="0" w:space="0" w:color="auto"/>
        <w:right w:val="none" w:sz="0" w:space="0" w:color="auto"/>
      </w:divBdr>
    </w:div>
    <w:div w:id="1670868245">
      <w:bodyDiv w:val="1"/>
      <w:marLeft w:val="0"/>
      <w:marRight w:val="0"/>
      <w:marTop w:val="0"/>
      <w:marBottom w:val="0"/>
      <w:divBdr>
        <w:top w:val="none" w:sz="0" w:space="0" w:color="auto"/>
        <w:left w:val="none" w:sz="0" w:space="0" w:color="auto"/>
        <w:bottom w:val="none" w:sz="0" w:space="0" w:color="auto"/>
        <w:right w:val="none" w:sz="0" w:space="0" w:color="auto"/>
      </w:divBdr>
    </w:div>
    <w:div w:id="1674529273">
      <w:bodyDiv w:val="1"/>
      <w:marLeft w:val="0"/>
      <w:marRight w:val="0"/>
      <w:marTop w:val="0"/>
      <w:marBottom w:val="0"/>
      <w:divBdr>
        <w:top w:val="none" w:sz="0" w:space="0" w:color="auto"/>
        <w:left w:val="none" w:sz="0" w:space="0" w:color="auto"/>
        <w:bottom w:val="none" w:sz="0" w:space="0" w:color="auto"/>
        <w:right w:val="none" w:sz="0" w:space="0" w:color="auto"/>
      </w:divBdr>
    </w:div>
    <w:div w:id="1686859466">
      <w:bodyDiv w:val="1"/>
      <w:marLeft w:val="0"/>
      <w:marRight w:val="0"/>
      <w:marTop w:val="0"/>
      <w:marBottom w:val="0"/>
      <w:divBdr>
        <w:top w:val="none" w:sz="0" w:space="0" w:color="auto"/>
        <w:left w:val="none" w:sz="0" w:space="0" w:color="auto"/>
        <w:bottom w:val="none" w:sz="0" w:space="0" w:color="auto"/>
        <w:right w:val="none" w:sz="0" w:space="0" w:color="auto"/>
      </w:divBdr>
    </w:div>
    <w:div w:id="1696807464">
      <w:bodyDiv w:val="1"/>
      <w:marLeft w:val="0"/>
      <w:marRight w:val="0"/>
      <w:marTop w:val="0"/>
      <w:marBottom w:val="0"/>
      <w:divBdr>
        <w:top w:val="none" w:sz="0" w:space="0" w:color="auto"/>
        <w:left w:val="none" w:sz="0" w:space="0" w:color="auto"/>
        <w:bottom w:val="none" w:sz="0" w:space="0" w:color="auto"/>
        <w:right w:val="none" w:sz="0" w:space="0" w:color="auto"/>
      </w:divBdr>
    </w:div>
    <w:div w:id="1700930696">
      <w:bodyDiv w:val="1"/>
      <w:marLeft w:val="0"/>
      <w:marRight w:val="0"/>
      <w:marTop w:val="0"/>
      <w:marBottom w:val="0"/>
      <w:divBdr>
        <w:top w:val="none" w:sz="0" w:space="0" w:color="auto"/>
        <w:left w:val="none" w:sz="0" w:space="0" w:color="auto"/>
        <w:bottom w:val="none" w:sz="0" w:space="0" w:color="auto"/>
        <w:right w:val="none" w:sz="0" w:space="0" w:color="auto"/>
      </w:divBdr>
    </w:div>
    <w:div w:id="1703433740">
      <w:bodyDiv w:val="1"/>
      <w:marLeft w:val="0"/>
      <w:marRight w:val="0"/>
      <w:marTop w:val="0"/>
      <w:marBottom w:val="0"/>
      <w:divBdr>
        <w:top w:val="none" w:sz="0" w:space="0" w:color="auto"/>
        <w:left w:val="none" w:sz="0" w:space="0" w:color="auto"/>
        <w:bottom w:val="none" w:sz="0" w:space="0" w:color="auto"/>
        <w:right w:val="none" w:sz="0" w:space="0" w:color="auto"/>
      </w:divBdr>
    </w:div>
    <w:div w:id="1704793872">
      <w:bodyDiv w:val="1"/>
      <w:marLeft w:val="0"/>
      <w:marRight w:val="0"/>
      <w:marTop w:val="0"/>
      <w:marBottom w:val="0"/>
      <w:divBdr>
        <w:top w:val="none" w:sz="0" w:space="0" w:color="auto"/>
        <w:left w:val="none" w:sz="0" w:space="0" w:color="auto"/>
        <w:bottom w:val="none" w:sz="0" w:space="0" w:color="auto"/>
        <w:right w:val="none" w:sz="0" w:space="0" w:color="auto"/>
      </w:divBdr>
    </w:div>
    <w:div w:id="1705977391">
      <w:bodyDiv w:val="1"/>
      <w:marLeft w:val="0"/>
      <w:marRight w:val="0"/>
      <w:marTop w:val="0"/>
      <w:marBottom w:val="0"/>
      <w:divBdr>
        <w:top w:val="none" w:sz="0" w:space="0" w:color="auto"/>
        <w:left w:val="none" w:sz="0" w:space="0" w:color="auto"/>
        <w:bottom w:val="none" w:sz="0" w:space="0" w:color="auto"/>
        <w:right w:val="none" w:sz="0" w:space="0" w:color="auto"/>
      </w:divBdr>
    </w:div>
    <w:div w:id="1717319253">
      <w:bodyDiv w:val="1"/>
      <w:marLeft w:val="0"/>
      <w:marRight w:val="0"/>
      <w:marTop w:val="0"/>
      <w:marBottom w:val="0"/>
      <w:divBdr>
        <w:top w:val="none" w:sz="0" w:space="0" w:color="auto"/>
        <w:left w:val="none" w:sz="0" w:space="0" w:color="auto"/>
        <w:bottom w:val="none" w:sz="0" w:space="0" w:color="auto"/>
        <w:right w:val="none" w:sz="0" w:space="0" w:color="auto"/>
      </w:divBdr>
    </w:div>
    <w:div w:id="1732579380">
      <w:bodyDiv w:val="1"/>
      <w:marLeft w:val="0"/>
      <w:marRight w:val="0"/>
      <w:marTop w:val="0"/>
      <w:marBottom w:val="0"/>
      <w:divBdr>
        <w:top w:val="none" w:sz="0" w:space="0" w:color="auto"/>
        <w:left w:val="none" w:sz="0" w:space="0" w:color="auto"/>
        <w:bottom w:val="none" w:sz="0" w:space="0" w:color="auto"/>
        <w:right w:val="none" w:sz="0" w:space="0" w:color="auto"/>
      </w:divBdr>
    </w:div>
    <w:div w:id="1740207162">
      <w:bodyDiv w:val="1"/>
      <w:marLeft w:val="0"/>
      <w:marRight w:val="0"/>
      <w:marTop w:val="0"/>
      <w:marBottom w:val="0"/>
      <w:divBdr>
        <w:top w:val="none" w:sz="0" w:space="0" w:color="auto"/>
        <w:left w:val="none" w:sz="0" w:space="0" w:color="auto"/>
        <w:bottom w:val="none" w:sz="0" w:space="0" w:color="auto"/>
        <w:right w:val="none" w:sz="0" w:space="0" w:color="auto"/>
      </w:divBdr>
    </w:div>
    <w:div w:id="1741095655">
      <w:bodyDiv w:val="1"/>
      <w:marLeft w:val="0"/>
      <w:marRight w:val="0"/>
      <w:marTop w:val="0"/>
      <w:marBottom w:val="0"/>
      <w:divBdr>
        <w:top w:val="none" w:sz="0" w:space="0" w:color="auto"/>
        <w:left w:val="none" w:sz="0" w:space="0" w:color="auto"/>
        <w:bottom w:val="none" w:sz="0" w:space="0" w:color="auto"/>
        <w:right w:val="none" w:sz="0" w:space="0" w:color="auto"/>
      </w:divBdr>
      <w:divsChild>
        <w:div w:id="1344824630">
          <w:marLeft w:val="547"/>
          <w:marRight w:val="0"/>
          <w:marTop w:val="0"/>
          <w:marBottom w:val="0"/>
          <w:divBdr>
            <w:top w:val="none" w:sz="0" w:space="0" w:color="auto"/>
            <w:left w:val="none" w:sz="0" w:space="0" w:color="auto"/>
            <w:bottom w:val="none" w:sz="0" w:space="0" w:color="auto"/>
            <w:right w:val="none" w:sz="0" w:space="0" w:color="auto"/>
          </w:divBdr>
        </w:div>
      </w:divsChild>
    </w:div>
    <w:div w:id="1763069361">
      <w:bodyDiv w:val="1"/>
      <w:marLeft w:val="0"/>
      <w:marRight w:val="0"/>
      <w:marTop w:val="0"/>
      <w:marBottom w:val="0"/>
      <w:divBdr>
        <w:top w:val="none" w:sz="0" w:space="0" w:color="auto"/>
        <w:left w:val="none" w:sz="0" w:space="0" w:color="auto"/>
        <w:bottom w:val="none" w:sz="0" w:space="0" w:color="auto"/>
        <w:right w:val="none" w:sz="0" w:space="0" w:color="auto"/>
      </w:divBdr>
    </w:div>
    <w:div w:id="1764104482">
      <w:bodyDiv w:val="1"/>
      <w:marLeft w:val="0"/>
      <w:marRight w:val="0"/>
      <w:marTop w:val="0"/>
      <w:marBottom w:val="0"/>
      <w:divBdr>
        <w:top w:val="none" w:sz="0" w:space="0" w:color="auto"/>
        <w:left w:val="none" w:sz="0" w:space="0" w:color="auto"/>
        <w:bottom w:val="none" w:sz="0" w:space="0" w:color="auto"/>
        <w:right w:val="none" w:sz="0" w:space="0" w:color="auto"/>
      </w:divBdr>
    </w:div>
    <w:div w:id="1781411563">
      <w:bodyDiv w:val="1"/>
      <w:marLeft w:val="0"/>
      <w:marRight w:val="0"/>
      <w:marTop w:val="0"/>
      <w:marBottom w:val="0"/>
      <w:divBdr>
        <w:top w:val="none" w:sz="0" w:space="0" w:color="auto"/>
        <w:left w:val="none" w:sz="0" w:space="0" w:color="auto"/>
        <w:bottom w:val="none" w:sz="0" w:space="0" w:color="auto"/>
        <w:right w:val="none" w:sz="0" w:space="0" w:color="auto"/>
      </w:divBdr>
    </w:div>
    <w:div w:id="1781878776">
      <w:bodyDiv w:val="1"/>
      <w:marLeft w:val="0"/>
      <w:marRight w:val="0"/>
      <w:marTop w:val="0"/>
      <w:marBottom w:val="0"/>
      <w:divBdr>
        <w:top w:val="none" w:sz="0" w:space="0" w:color="auto"/>
        <w:left w:val="none" w:sz="0" w:space="0" w:color="auto"/>
        <w:bottom w:val="none" w:sz="0" w:space="0" w:color="auto"/>
        <w:right w:val="none" w:sz="0" w:space="0" w:color="auto"/>
      </w:divBdr>
    </w:div>
    <w:div w:id="1786539714">
      <w:bodyDiv w:val="1"/>
      <w:marLeft w:val="0"/>
      <w:marRight w:val="0"/>
      <w:marTop w:val="0"/>
      <w:marBottom w:val="0"/>
      <w:divBdr>
        <w:top w:val="none" w:sz="0" w:space="0" w:color="auto"/>
        <w:left w:val="none" w:sz="0" w:space="0" w:color="auto"/>
        <w:bottom w:val="none" w:sz="0" w:space="0" w:color="auto"/>
        <w:right w:val="none" w:sz="0" w:space="0" w:color="auto"/>
      </w:divBdr>
    </w:div>
    <w:div w:id="1803956028">
      <w:bodyDiv w:val="1"/>
      <w:marLeft w:val="0"/>
      <w:marRight w:val="0"/>
      <w:marTop w:val="0"/>
      <w:marBottom w:val="0"/>
      <w:divBdr>
        <w:top w:val="none" w:sz="0" w:space="0" w:color="auto"/>
        <w:left w:val="none" w:sz="0" w:space="0" w:color="auto"/>
        <w:bottom w:val="none" w:sz="0" w:space="0" w:color="auto"/>
        <w:right w:val="none" w:sz="0" w:space="0" w:color="auto"/>
      </w:divBdr>
    </w:div>
    <w:div w:id="1809202231">
      <w:bodyDiv w:val="1"/>
      <w:marLeft w:val="0"/>
      <w:marRight w:val="0"/>
      <w:marTop w:val="0"/>
      <w:marBottom w:val="0"/>
      <w:divBdr>
        <w:top w:val="none" w:sz="0" w:space="0" w:color="auto"/>
        <w:left w:val="none" w:sz="0" w:space="0" w:color="auto"/>
        <w:bottom w:val="none" w:sz="0" w:space="0" w:color="auto"/>
        <w:right w:val="none" w:sz="0" w:space="0" w:color="auto"/>
      </w:divBdr>
    </w:div>
    <w:div w:id="1809929152">
      <w:bodyDiv w:val="1"/>
      <w:marLeft w:val="0"/>
      <w:marRight w:val="0"/>
      <w:marTop w:val="0"/>
      <w:marBottom w:val="0"/>
      <w:divBdr>
        <w:top w:val="none" w:sz="0" w:space="0" w:color="auto"/>
        <w:left w:val="none" w:sz="0" w:space="0" w:color="auto"/>
        <w:bottom w:val="none" w:sz="0" w:space="0" w:color="auto"/>
        <w:right w:val="none" w:sz="0" w:space="0" w:color="auto"/>
      </w:divBdr>
    </w:div>
    <w:div w:id="1813323071">
      <w:bodyDiv w:val="1"/>
      <w:marLeft w:val="0"/>
      <w:marRight w:val="0"/>
      <w:marTop w:val="0"/>
      <w:marBottom w:val="0"/>
      <w:divBdr>
        <w:top w:val="none" w:sz="0" w:space="0" w:color="auto"/>
        <w:left w:val="none" w:sz="0" w:space="0" w:color="auto"/>
        <w:bottom w:val="none" w:sz="0" w:space="0" w:color="auto"/>
        <w:right w:val="none" w:sz="0" w:space="0" w:color="auto"/>
      </w:divBdr>
    </w:div>
    <w:div w:id="1819421628">
      <w:bodyDiv w:val="1"/>
      <w:marLeft w:val="0"/>
      <w:marRight w:val="0"/>
      <w:marTop w:val="0"/>
      <w:marBottom w:val="0"/>
      <w:divBdr>
        <w:top w:val="none" w:sz="0" w:space="0" w:color="auto"/>
        <w:left w:val="none" w:sz="0" w:space="0" w:color="auto"/>
        <w:bottom w:val="none" w:sz="0" w:space="0" w:color="auto"/>
        <w:right w:val="none" w:sz="0" w:space="0" w:color="auto"/>
      </w:divBdr>
    </w:div>
    <w:div w:id="1820144431">
      <w:bodyDiv w:val="1"/>
      <w:marLeft w:val="0"/>
      <w:marRight w:val="0"/>
      <w:marTop w:val="0"/>
      <w:marBottom w:val="0"/>
      <w:divBdr>
        <w:top w:val="none" w:sz="0" w:space="0" w:color="auto"/>
        <w:left w:val="none" w:sz="0" w:space="0" w:color="auto"/>
        <w:bottom w:val="none" w:sz="0" w:space="0" w:color="auto"/>
        <w:right w:val="none" w:sz="0" w:space="0" w:color="auto"/>
      </w:divBdr>
    </w:div>
    <w:div w:id="1831676813">
      <w:bodyDiv w:val="1"/>
      <w:marLeft w:val="0"/>
      <w:marRight w:val="0"/>
      <w:marTop w:val="0"/>
      <w:marBottom w:val="0"/>
      <w:divBdr>
        <w:top w:val="none" w:sz="0" w:space="0" w:color="auto"/>
        <w:left w:val="none" w:sz="0" w:space="0" w:color="auto"/>
        <w:bottom w:val="none" w:sz="0" w:space="0" w:color="auto"/>
        <w:right w:val="none" w:sz="0" w:space="0" w:color="auto"/>
      </w:divBdr>
    </w:div>
    <w:div w:id="1833639827">
      <w:bodyDiv w:val="1"/>
      <w:marLeft w:val="0"/>
      <w:marRight w:val="0"/>
      <w:marTop w:val="0"/>
      <w:marBottom w:val="0"/>
      <w:divBdr>
        <w:top w:val="none" w:sz="0" w:space="0" w:color="auto"/>
        <w:left w:val="none" w:sz="0" w:space="0" w:color="auto"/>
        <w:bottom w:val="none" w:sz="0" w:space="0" w:color="auto"/>
        <w:right w:val="none" w:sz="0" w:space="0" w:color="auto"/>
      </w:divBdr>
    </w:div>
    <w:div w:id="1836216357">
      <w:bodyDiv w:val="1"/>
      <w:marLeft w:val="0"/>
      <w:marRight w:val="0"/>
      <w:marTop w:val="0"/>
      <w:marBottom w:val="0"/>
      <w:divBdr>
        <w:top w:val="none" w:sz="0" w:space="0" w:color="auto"/>
        <w:left w:val="none" w:sz="0" w:space="0" w:color="auto"/>
        <w:bottom w:val="none" w:sz="0" w:space="0" w:color="auto"/>
        <w:right w:val="none" w:sz="0" w:space="0" w:color="auto"/>
      </w:divBdr>
    </w:div>
    <w:div w:id="1842545089">
      <w:bodyDiv w:val="1"/>
      <w:marLeft w:val="0"/>
      <w:marRight w:val="0"/>
      <w:marTop w:val="0"/>
      <w:marBottom w:val="0"/>
      <w:divBdr>
        <w:top w:val="none" w:sz="0" w:space="0" w:color="auto"/>
        <w:left w:val="none" w:sz="0" w:space="0" w:color="auto"/>
        <w:bottom w:val="none" w:sz="0" w:space="0" w:color="auto"/>
        <w:right w:val="none" w:sz="0" w:space="0" w:color="auto"/>
      </w:divBdr>
    </w:div>
    <w:div w:id="1848445473">
      <w:bodyDiv w:val="1"/>
      <w:marLeft w:val="0"/>
      <w:marRight w:val="0"/>
      <w:marTop w:val="0"/>
      <w:marBottom w:val="0"/>
      <w:divBdr>
        <w:top w:val="none" w:sz="0" w:space="0" w:color="auto"/>
        <w:left w:val="none" w:sz="0" w:space="0" w:color="auto"/>
        <w:bottom w:val="none" w:sz="0" w:space="0" w:color="auto"/>
        <w:right w:val="none" w:sz="0" w:space="0" w:color="auto"/>
      </w:divBdr>
    </w:div>
    <w:div w:id="1857033112">
      <w:bodyDiv w:val="1"/>
      <w:marLeft w:val="0"/>
      <w:marRight w:val="0"/>
      <w:marTop w:val="0"/>
      <w:marBottom w:val="0"/>
      <w:divBdr>
        <w:top w:val="none" w:sz="0" w:space="0" w:color="auto"/>
        <w:left w:val="none" w:sz="0" w:space="0" w:color="auto"/>
        <w:bottom w:val="none" w:sz="0" w:space="0" w:color="auto"/>
        <w:right w:val="none" w:sz="0" w:space="0" w:color="auto"/>
      </w:divBdr>
    </w:div>
    <w:div w:id="1858958027">
      <w:bodyDiv w:val="1"/>
      <w:marLeft w:val="0"/>
      <w:marRight w:val="0"/>
      <w:marTop w:val="0"/>
      <w:marBottom w:val="0"/>
      <w:divBdr>
        <w:top w:val="none" w:sz="0" w:space="0" w:color="auto"/>
        <w:left w:val="none" w:sz="0" w:space="0" w:color="auto"/>
        <w:bottom w:val="none" w:sz="0" w:space="0" w:color="auto"/>
        <w:right w:val="none" w:sz="0" w:space="0" w:color="auto"/>
      </w:divBdr>
    </w:div>
    <w:div w:id="1870557618">
      <w:bodyDiv w:val="1"/>
      <w:marLeft w:val="0"/>
      <w:marRight w:val="0"/>
      <w:marTop w:val="0"/>
      <w:marBottom w:val="0"/>
      <w:divBdr>
        <w:top w:val="none" w:sz="0" w:space="0" w:color="auto"/>
        <w:left w:val="none" w:sz="0" w:space="0" w:color="auto"/>
        <w:bottom w:val="none" w:sz="0" w:space="0" w:color="auto"/>
        <w:right w:val="none" w:sz="0" w:space="0" w:color="auto"/>
      </w:divBdr>
    </w:div>
    <w:div w:id="1894147619">
      <w:bodyDiv w:val="1"/>
      <w:marLeft w:val="0"/>
      <w:marRight w:val="0"/>
      <w:marTop w:val="0"/>
      <w:marBottom w:val="0"/>
      <w:divBdr>
        <w:top w:val="none" w:sz="0" w:space="0" w:color="auto"/>
        <w:left w:val="none" w:sz="0" w:space="0" w:color="auto"/>
        <w:bottom w:val="none" w:sz="0" w:space="0" w:color="auto"/>
        <w:right w:val="none" w:sz="0" w:space="0" w:color="auto"/>
      </w:divBdr>
    </w:div>
    <w:div w:id="1896430811">
      <w:bodyDiv w:val="1"/>
      <w:marLeft w:val="0"/>
      <w:marRight w:val="0"/>
      <w:marTop w:val="0"/>
      <w:marBottom w:val="0"/>
      <w:divBdr>
        <w:top w:val="none" w:sz="0" w:space="0" w:color="auto"/>
        <w:left w:val="none" w:sz="0" w:space="0" w:color="auto"/>
        <w:bottom w:val="none" w:sz="0" w:space="0" w:color="auto"/>
        <w:right w:val="none" w:sz="0" w:space="0" w:color="auto"/>
      </w:divBdr>
    </w:div>
    <w:div w:id="1908344816">
      <w:bodyDiv w:val="1"/>
      <w:marLeft w:val="0"/>
      <w:marRight w:val="0"/>
      <w:marTop w:val="0"/>
      <w:marBottom w:val="0"/>
      <w:divBdr>
        <w:top w:val="none" w:sz="0" w:space="0" w:color="auto"/>
        <w:left w:val="none" w:sz="0" w:space="0" w:color="auto"/>
        <w:bottom w:val="none" w:sz="0" w:space="0" w:color="auto"/>
        <w:right w:val="none" w:sz="0" w:space="0" w:color="auto"/>
      </w:divBdr>
    </w:div>
    <w:div w:id="1915583752">
      <w:bodyDiv w:val="1"/>
      <w:marLeft w:val="0"/>
      <w:marRight w:val="0"/>
      <w:marTop w:val="0"/>
      <w:marBottom w:val="0"/>
      <w:divBdr>
        <w:top w:val="none" w:sz="0" w:space="0" w:color="auto"/>
        <w:left w:val="none" w:sz="0" w:space="0" w:color="auto"/>
        <w:bottom w:val="none" w:sz="0" w:space="0" w:color="auto"/>
        <w:right w:val="none" w:sz="0" w:space="0" w:color="auto"/>
      </w:divBdr>
    </w:div>
    <w:div w:id="1935241569">
      <w:bodyDiv w:val="1"/>
      <w:marLeft w:val="0"/>
      <w:marRight w:val="0"/>
      <w:marTop w:val="0"/>
      <w:marBottom w:val="0"/>
      <w:divBdr>
        <w:top w:val="none" w:sz="0" w:space="0" w:color="auto"/>
        <w:left w:val="none" w:sz="0" w:space="0" w:color="auto"/>
        <w:bottom w:val="none" w:sz="0" w:space="0" w:color="auto"/>
        <w:right w:val="none" w:sz="0" w:space="0" w:color="auto"/>
      </w:divBdr>
    </w:div>
    <w:div w:id="1942031544">
      <w:bodyDiv w:val="1"/>
      <w:marLeft w:val="0"/>
      <w:marRight w:val="0"/>
      <w:marTop w:val="0"/>
      <w:marBottom w:val="0"/>
      <w:divBdr>
        <w:top w:val="none" w:sz="0" w:space="0" w:color="auto"/>
        <w:left w:val="none" w:sz="0" w:space="0" w:color="auto"/>
        <w:bottom w:val="none" w:sz="0" w:space="0" w:color="auto"/>
        <w:right w:val="none" w:sz="0" w:space="0" w:color="auto"/>
      </w:divBdr>
    </w:div>
    <w:div w:id="1949579955">
      <w:bodyDiv w:val="1"/>
      <w:marLeft w:val="0"/>
      <w:marRight w:val="0"/>
      <w:marTop w:val="0"/>
      <w:marBottom w:val="0"/>
      <w:divBdr>
        <w:top w:val="none" w:sz="0" w:space="0" w:color="auto"/>
        <w:left w:val="none" w:sz="0" w:space="0" w:color="auto"/>
        <w:bottom w:val="none" w:sz="0" w:space="0" w:color="auto"/>
        <w:right w:val="none" w:sz="0" w:space="0" w:color="auto"/>
      </w:divBdr>
    </w:div>
    <w:div w:id="1961449758">
      <w:bodyDiv w:val="1"/>
      <w:marLeft w:val="0"/>
      <w:marRight w:val="0"/>
      <w:marTop w:val="0"/>
      <w:marBottom w:val="0"/>
      <w:divBdr>
        <w:top w:val="none" w:sz="0" w:space="0" w:color="auto"/>
        <w:left w:val="none" w:sz="0" w:space="0" w:color="auto"/>
        <w:bottom w:val="none" w:sz="0" w:space="0" w:color="auto"/>
        <w:right w:val="none" w:sz="0" w:space="0" w:color="auto"/>
      </w:divBdr>
    </w:div>
    <w:div w:id="1975138713">
      <w:bodyDiv w:val="1"/>
      <w:marLeft w:val="0"/>
      <w:marRight w:val="0"/>
      <w:marTop w:val="0"/>
      <w:marBottom w:val="0"/>
      <w:divBdr>
        <w:top w:val="none" w:sz="0" w:space="0" w:color="auto"/>
        <w:left w:val="none" w:sz="0" w:space="0" w:color="auto"/>
        <w:bottom w:val="none" w:sz="0" w:space="0" w:color="auto"/>
        <w:right w:val="none" w:sz="0" w:space="0" w:color="auto"/>
      </w:divBdr>
    </w:div>
    <w:div w:id="1975911410">
      <w:bodyDiv w:val="1"/>
      <w:marLeft w:val="0"/>
      <w:marRight w:val="0"/>
      <w:marTop w:val="0"/>
      <w:marBottom w:val="0"/>
      <w:divBdr>
        <w:top w:val="none" w:sz="0" w:space="0" w:color="auto"/>
        <w:left w:val="none" w:sz="0" w:space="0" w:color="auto"/>
        <w:bottom w:val="none" w:sz="0" w:space="0" w:color="auto"/>
        <w:right w:val="none" w:sz="0" w:space="0" w:color="auto"/>
      </w:divBdr>
    </w:div>
    <w:div w:id="1983344111">
      <w:bodyDiv w:val="1"/>
      <w:marLeft w:val="0"/>
      <w:marRight w:val="0"/>
      <w:marTop w:val="0"/>
      <w:marBottom w:val="0"/>
      <w:divBdr>
        <w:top w:val="none" w:sz="0" w:space="0" w:color="auto"/>
        <w:left w:val="none" w:sz="0" w:space="0" w:color="auto"/>
        <w:bottom w:val="none" w:sz="0" w:space="0" w:color="auto"/>
        <w:right w:val="none" w:sz="0" w:space="0" w:color="auto"/>
      </w:divBdr>
    </w:div>
    <w:div w:id="1984851516">
      <w:bodyDiv w:val="1"/>
      <w:marLeft w:val="0"/>
      <w:marRight w:val="0"/>
      <w:marTop w:val="0"/>
      <w:marBottom w:val="0"/>
      <w:divBdr>
        <w:top w:val="none" w:sz="0" w:space="0" w:color="auto"/>
        <w:left w:val="none" w:sz="0" w:space="0" w:color="auto"/>
        <w:bottom w:val="none" w:sz="0" w:space="0" w:color="auto"/>
        <w:right w:val="none" w:sz="0" w:space="0" w:color="auto"/>
      </w:divBdr>
    </w:div>
    <w:div w:id="1988244932">
      <w:bodyDiv w:val="1"/>
      <w:marLeft w:val="0"/>
      <w:marRight w:val="0"/>
      <w:marTop w:val="0"/>
      <w:marBottom w:val="0"/>
      <w:divBdr>
        <w:top w:val="none" w:sz="0" w:space="0" w:color="auto"/>
        <w:left w:val="none" w:sz="0" w:space="0" w:color="auto"/>
        <w:bottom w:val="none" w:sz="0" w:space="0" w:color="auto"/>
        <w:right w:val="none" w:sz="0" w:space="0" w:color="auto"/>
      </w:divBdr>
    </w:div>
    <w:div w:id="1997800046">
      <w:bodyDiv w:val="1"/>
      <w:marLeft w:val="0"/>
      <w:marRight w:val="0"/>
      <w:marTop w:val="0"/>
      <w:marBottom w:val="0"/>
      <w:divBdr>
        <w:top w:val="none" w:sz="0" w:space="0" w:color="auto"/>
        <w:left w:val="none" w:sz="0" w:space="0" w:color="auto"/>
        <w:bottom w:val="none" w:sz="0" w:space="0" w:color="auto"/>
        <w:right w:val="none" w:sz="0" w:space="0" w:color="auto"/>
      </w:divBdr>
    </w:div>
    <w:div w:id="1998917644">
      <w:bodyDiv w:val="1"/>
      <w:marLeft w:val="0"/>
      <w:marRight w:val="0"/>
      <w:marTop w:val="0"/>
      <w:marBottom w:val="0"/>
      <w:divBdr>
        <w:top w:val="none" w:sz="0" w:space="0" w:color="auto"/>
        <w:left w:val="none" w:sz="0" w:space="0" w:color="auto"/>
        <w:bottom w:val="none" w:sz="0" w:space="0" w:color="auto"/>
        <w:right w:val="none" w:sz="0" w:space="0" w:color="auto"/>
      </w:divBdr>
    </w:div>
    <w:div w:id="2005011962">
      <w:bodyDiv w:val="1"/>
      <w:marLeft w:val="0"/>
      <w:marRight w:val="0"/>
      <w:marTop w:val="0"/>
      <w:marBottom w:val="0"/>
      <w:divBdr>
        <w:top w:val="none" w:sz="0" w:space="0" w:color="auto"/>
        <w:left w:val="none" w:sz="0" w:space="0" w:color="auto"/>
        <w:bottom w:val="none" w:sz="0" w:space="0" w:color="auto"/>
        <w:right w:val="none" w:sz="0" w:space="0" w:color="auto"/>
      </w:divBdr>
    </w:div>
    <w:div w:id="2013755271">
      <w:bodyDiv w:val="1"/>
      <w:marLeft w:val="0"/>
      <w:marRight w:val="0"/>
      <w:marTop w:val="0"/>
      <w:marBottom w:val="0"/>
      <w:divBdr>
        <w:top w:val="none" w:sz="0" w:space="0" w:color="auto"/>
        <w:left w:val="none" w:sz="0" w:space="0" w:color="auto"/>
        <w:bottom w:val="none" w:sz="0" w:space="0" w:color="auto"/>
        <w:right w:val="none" w:sz="0" w:space="0" w:color="auto"/>
      </w:divBdr>
    </w:div>
    <w:div w:id="2018802406">
      <w:bodyDiv w:val="1"/>
      <w:marLeft w:val="0"/>
      <w:marRight w:val="0"/>
      <w:marTop w:val="0"/>
      <w:marBottom w:val="0"/>
      <w:divBdr>
        <w:top w:val="none" w:sz="0" w:space="0" w:color="auto"/>
        <w:left w:val="none" w:sz="0" w:space="0" w:color="auto"/>
        <w:bottom w:val="none" w:sz="0" w:space="0" w:color="auto"/>
        <w:right w:val="none" w:sz="0" w:space="0" w:color="auto"/>
      </w:divBdr>
    </w:div>
    <w:div w:id="2020571784">
      <w:bodyDiv w:val="1"/>
      <w:marLeft w:val="0"/>
      <w:marRight w:val="0"/>
      <w:marTop w:val="0"/>
      <w:marBottom w:val="0"/>
      <w:divBdr>
        <w:top w:val="none" w:sz="0" w:space="0" w:color="auto"/>
        <w:left w:val="none" w:sz="0" w:space="0" w:color="auto"/>
        <w:bottom w:val="none" w:sz="0" w:space="0" w:color="auto"/>
        <w:right w:val="none" w:sz="0" w:space="0" w:color="auto"/>
      </w:divBdr>
    </w:div>
    <w:div w:id="2031176658">
      <w:bodyDiv w:val="1"/>
      <w:marLeft w:val="0"/>
      <w:marRight w:val="0"/>
      <w:marTop w:val="0"/>
      <w:marBottom w:val="0"/>
      <w:divBdr>
        <w:top w:val="none" w:sz="0" w:space="0" w:color="auto"/>
        <w:left w:val="none" w:sz="0" w:space="0" w:color="auto"/>
        <w:bottom w:val="none" w:sz="0" w:space="0" w:color="auto"/>
        <w:right w:val="none" w:sz="0" w:space="0" w:color="auto"/>
      </w:divBdr>
    </w:div>
    <w:div w:id="2044817373">
      <w:bodyDiv w:val="1"/>
      <w:marLeft w:val="0"/>
      <w:marRight w:val="0"/>
      <w:marTop w:val="0"/>
      <w:marBottom w:val="0"/>
      <w:divBdr>
        <w:top w:val="none" w:sz="0" w:space="0" w:color="auto"/>
        <w:left w:val="none" w:sz="0" w:space="0" w:color="auto"/>
        <w:bottom w:val="none" w:sz="0" w:space="0" w:color="auto"/>
        <w:right w:val="none" w:sz="0" w:space="0" w:color="auto"/>
      </w:divBdr>
    </w:div>
    <w:div w:id="2047674530">
      <w:bodyDiv w:val="1"/>
      <w:marLeft w:val="0"/>
      <w:marRight w:val="0"/>
      <w:marTop w:val="0"/>
      <w:marBottom w:val="0"/>
      <w:divBdr>
        <w:top w:val="none" w:sz="0" w:space="0" w:color="auto"/>
        <w:left w:val="none" w:sz="0" w:space="0" w:color="auto"/>
        <w:bottom w:val="none" w:sz="0" w:space="0" w:color="auto"/>
        <w:right w:val="none" w:sz="0" w:space="0" w:color="auto"/>
      </w:divBdr>
    </w:div>
    <w:div w:id="2062826889">
      <w:bodyDiv w:val="1"/>
      <w:marLeft w:val="0"/>
      <w:marRight w:val="0"/>
      <w:marTop w:val="0"/>
      <w:marBottom w:val="0"/>
      <w:divBdr>
        <w:top w:val="none" w:sz="0" w:space="0" w:color="auto"/>
        <w:left w:val="none" w:sz="0" w:space="0" w:color="auto"/>
        <w:bottom w:val="none" w:sz="0" w:space="0" w:color="auto"/>
        <w:right w:val="none" w:sz="0" w:space="0" w:color="auto"/>
      </w:divBdr>
    </w:div>
    <w:div w:id="2067488597">
      <w:bodyDiv w:val="1"/>
      <w:marLeft w:val="0"/>
      <w:marRight w:val="0"/>
      <w:marTop w:val="0"/>
      <w:marBottom w:val="0"/>
      <w:divBdr>
        <w:top w:val="none" w:sz="0" w:space="0" w:color="auto"/>
        <w:left w:val="none" w:sz="0" w:space="0" w:color="auto"/>
        <w:bottom w:val="none" w:sz="0" w:space="0" w:color="auto"/>
        <w:right w:val="none" w:sz="0" w:space="0" w:color="auto"/>
      </w:divBdr>
    </w:div>
    <w:div w:id="2093816101">
      <w:bodyDiv w:val="1"/>
      <w:marLeft w:val="0"/>
      <w:marRight w:val="0"/>
      <w:marTop w:val="0"/>
      <w:marBottom w:val="0"/>
      <w:divBdr>
        <w:top w:val="none" w:sz="0" w:space="0" w:color="auto"/>
        <w:left w:val="none" w:sz="0" w:space="0" w:color="auto"/>
        <w:bottom w:val="none" w:sz="0" w:space="0" w:color="auto"/>
        <w:right w:val="none" w:sz="0" w:space="0" w:color="auto"/>
      </w:divBdr>
    </w:div>
    <w:div w:id="2097558828">
      <w:bodyDiv w:val="1"/>
      <w:marLeft w:val="0"/>
      <w:marRight w:val="0"/>
      <w:marTop w:val="0"/>
      <w:marBottom w:val="0"/>
      <w:divBdr>
        <w:top w:val="none" w:sz="0" w:space="0" w:color="auto"/>
        <w:left w:val="none" w:sz="0" w:space="0" w:color="auto"/>
        <w:bottom w:val="none" w:sz="0" w:space="0" w:color="auto"/>
        <w:right w:val="none" w:sz="0" w:space="0" w:color="auto"/>
      </w:divBdr>
    </w:div>
    <w:div w:id="2098938004">
      <w:bodyDiv w:val="1"/>
      <w:marLeft w:val="0"/>
      <w:marRight w:val="0"/>
      <w:marTop w:val="0"/>
      <w:marBottom w:val="0"/>
      <w:divBdr>
        <w:top w:val="none" w:sz="0" w:space="0" w:color="auto"/>
        <w:left w:val="none" w:sz="0" w:space="0" w:color="auto"/>
        <w:bottom w:val="none" w:sz="0" w:space="0" w:color="auto"/>
        <w:right w:val="none" w:sz="0" w:space="0" w:color="auto"/>
      </w:divBdr>
    </w:div>
    <w:div w:id="2109421903">
      <w:bodyDiv w:val="1"/>
      <w:marLeft w:val="0"/>
      <w:marRight w:val="0"/>
      <w:marTop w:val="0"/>
      <w:marBottom w:val="0"/>
      <w:divBdr>
        <w:top w:val="none" w:sz="0" w:space="0" w:color="auto"/>
        <w:left w:val="none" w:sz="0" w:space="0" w:color="auto"/>
        <w:bottom w:val="none" w:sz="0" w:space="0" w:color="auto"/>
        <w:right w:val="none" w:sz="0" w:space="0" w:color="auto"/>
      </w:divBdr>
    </w:div>
    <w:div w:id="2112773784">
      <w:bodyDiv w:val="1"/>
      <w:marLeft w:val="0"/>
      <w:marRight w:val="0"/>
      <w:marTop w:val="0"/>
      <w:marBottom w:val="0"/>
      <w:divBdr>
        <w:top w:val="none" w:sz="0" w:space="0" w:color="auto"/>
        <w:left w:val="none" w:sz="0" w:space="0" w:color="auto"/>
        <w:bottom w:val="none" w:sz="0" w:space="0" w:color="auto"/>
        <w:right w:val="none" w:sz="0" w:space="0" w:color="auto"/>
      </w:divBdr>
    </w:div>
    <w:div w:id="2117015773">
      <w:bodyDiv w:val="1"/>
      <w:marLeft w:val="0"/>
      <w:marRight w:val="0"/>
      <w:marTop w:val="0"/>
      <w:marBottom w:val="0"/>
      <w:divBdr>
        <w:top w:val="none" w:sz="0" w:space="0" w:color="auto"/>
        <w:left w:val="none" w:sz="0" w:space="0" w:color="auto"/>
        <w:bottom w:val="none" w:sz="0" w:space="0" w:color="auto"/>
        <w:right w:val="none" w:sz="0" w:space="0" w:color="auto"/>
      </w:divBdr>
    </w:div>
    <w:div w:id="2118215819">
      <w:bodyDiv w:val="1"/>
      <w:marLeft w:val="0"/>
      <w:marRight w:val="0"/>
      <w:marTop w:val="0"/>
      <w:marBottom w:val="0"/>
      <w:divBdr>
        <w:top w:val="none" w:sz="0" w:space="0" w:color="auto"/>
        <w:left w:val="none" w:sz="0" w:space="0" w:color="auto"/>
        <w:bottom w:val="none" w:sz="0" w:space="0" w:color="auto"/>
        <w:right w:val="none" w:sz="0" w:space="0" w:color="auto"/>
      </w:divBdr>
    </w:div>
    <w:div w:id="2120295171">
      <w:bodyDiv w:val="1"/>
      <w:marLeft w:val="0"/>
      <w:marRight w:val="0"/>
      <w:marTop w:val="0"/>
      <w:marBottom w:val="0"/>
      <w:divBdr>
        <w:top w:val="none" w:sz="0" w:space="0" w:color="auto"/>
        <w:left w:val="none" w:sz="0" w:space="0" w:color="auto"/>
        <w:bottom w:val="none" w:sz="0" w:space="0" w:color="auto"/>
        <w:right w:val="none" w:sz="0" w:space="0" w:color="auto"/>
      </w:divBdr>
    </w:div>
    <w:div w:id="2133210481">
      <w:bodyDiv w:val="1"/>
      <w:marLeft w:val="0"/>
      <w:marRight w:val="0"/>
      <w:marTop w:val="0"/>
      <w:marBottom w:val="0"/>
      <w:divBdr>
        <w:top w:val="none" w:sz="0" w:space="0" w:color="auto"/>
        <w:left w:val="none" w:sz="0" w:space="0" w:color="auto"/>
        <w:bottom w:val="none" w:sz="0" w:space="0" w:color="auto"/>
        <w:right w:val="none" w:sz="0" w:space="0" w:color="auto"/>
      </w:divBdr>
    </w:div>
    <w:div w:id="2134711160">
      <w:bodyDiv w:val="1"/>
      <w:marLeft w:val="0"/>
      <w:marRight w:val="0"/>
      <w:marTop w:val="0"/>
      <w:marBottom w:val="0"/>
      <w:divBdr>
        <w:top w:val="none" w:sz="0" w:space="0" w:color="auto"/>
        <w:left w:val="none" w:sz="0" w:space="0" w:color="auto"/>
        <w:bottom w:val="none" w:sz="0" w:space="0" w:color="auto"/>
        <w:right w:val="none" w:sz="0" w:space="0" w:color="auto"/>
      </w:divBdr>
    </w:div>
    <w:div w:id="2135126741">
      <w:bodyDiv w:val="1"/>
      <w:marLeft w:val="0"/>
      <w:marRight w:val="0"/>
      <w:marTop w:val="0"/>
      <w:marBottom w:val="0"/>
      <w:divBdr>
        <w:top w:val="none" w:sz="0" w:space="0" w:color="auto"/>
        <w:left w:val="none" w:sz="0" w:space="0" w:color="auto"/>
        <w:bottom w:val="none" w:sz="0" w:space="0" w:color="auto"/>
        <w:right w:val="none" w:sz="0" w:space="0" w:color="auto"/>
      </w:divBdr>
    </w:div>
    <w:div w:id="21424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8F53BC30424C62BC820FD8D6E44E74"/>
        <w:category>
          <w:name w:val="Général"/>
          <w:gallery w:val="placeholder"/>
        </w:category>
        <w:types>
          <w:type w:val="bbPlcHdr"/>
        </w:types>
        <w:behaviors>
          <w:behavior w:val="content"/>
        </w:behaviors>
        <w:guid w:val="{BE940D8D-4706-4482-A3C1-E2670569F739}"/>
      </w:docPartPr>
      <w:docPartBody>
        <w:p w:rsidR="0024422E" w:rsidRDefault="00F11EA0" w:rsidP="00F11EA0">
          <w:pPr>
            <w:pStyle w:val="2D8F53BC30424C62BC820FD8D6E44E74"/>
          </w:pPr>
          <w:r>
            <w:rPr>
              <w:rStyle w:val="Textedelespacerserv"/>
            </w:rPr>
            <w:t>[Nom de l’auteur]</w:t>
          </w:r>
        </w:p>
      </w:docPartBody>
    </w:docPart>
    <w:docPart>
      <w:docPartPr>
        <w:name w:val="A8F5634771FA4956B9B8A72F0F1A8D48"/>
        <w:category>
          <w:name w:val="Général"/>
          <w:gallery w:val="placeholder"/>
        </w:category>
        <w:types>
          <w:type w:val="bbPlcHdr"/>
        </w:types>
        <w:behaviors>
          <w:behavior w:val="content"/>
        </w:behaviors>
        <w:guid w:val="{9E520822-0DD4-47ED-9E1C-700D34FC86CA}"/>
      </w:docPartPr>
      <w:docPartBody>
        <w:p w:rsidR="0024422E" w:rsidRDefault="00F11EA0" w:rsidP="00F11EA0">
          <w:pPr>
            <w:pStyle w:val="A8F5634771FA4956B9B8A72F0F1A8D48"/>
          </w:pPr>
          <w:r>
            <w:rPr>
              <w:color w:val="1F497D" w:themeColor="text2"/>
              <w:sz w:val="20"/>
              <w:szCs w:val="20"/>
            </w:rPr>
            <w:t>[Titre du document]</w:t>
          </w:r>
        </w:p>
      </w:docPartBody>
    </w:docPart>
    <w:docPart>
      <w:docPartPr>
        <w:name w:val="0B56D346E1914D8F9B679EBFA202A6C4"/>
        <w:category>
          <w:name w:val="Général"/>
          <w:gallery w:val="placeholder"/>
        </w:category>
        <w:types>
          <w:type w:val="bbPlcHdr"/>
        </w:types>
        <w:behaviors>
          <w:behavior w:val="content"/>
        </w:behaviors>
        <w:guid w:val="{C99C89FF-C244-4295-97EE-94F702B28207}"/>
      </w:docPartPr>
      <w:docPartBody>
        <w:p w:rsidR="0024422E" w:rsidRDefault="00F11EA0" w:rsidP="00F11EA0">
          <w:pPr>
            <w:pStyle w:val="0B56D346E1914D8F9B679EBFA202A6C4"/>
          </w:pPr>
          <w:r>
            <w:rPr>
              <w:rStyle w:val="Textedelespacerserv"/>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34"/>
    <w:rsid w:val="00123334"/>
    <w:rsid w:val="0024422E"/>
    <w:rsid w:val="002A04A8"/>
    <w:rsid w:val="002F1E57"/>
    <w:rsid w:val="004C2FB0"/>
    <w:rsid w:val="008E230A"/>
    <w:rsid w:val="009A4959"/>
    <w:rsid w:val="00AB7A49"/>
    <w:rsid w:val="00BA17AC"/>
    <w:rsid w:val="00CA6B6B"/>
    <w:rsid w:val="00D03A87"/>
    <w:rsid w:val="00F11E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277017834A3408C92056FF0B30A7166">
    <w:name w:val="A277017834A3408C92056FF0B30A7166"/>
    <w:rsid w:val="00123334"/>
  </w:style>
  <w:style w:type="paragraph" w:customStyle="1" w:styleId="E5FD88A7F72F4350878AA0AC7D43E363">
    <w:name w:val="E5FD88A7F72F4350878AA0AC7D43E363"/>
    <w:rsid w:val="00123334"/>
  </w:style>
  <w:style w:type="character" w:customStyle="1" w:styleId="Textedelespacerserv">
    <w:name w:val="Texte de l’espace réservé"/>
    <w:basedOn w:val="Policepardfaut"/>
    <w:uiPriority w:val="99"/>
    <w:semiHidden/>
    <w:rsid w:val="00F11EA0"/>
    <w:rPr>
      <w:color w:val="808080"/>
    </w:rPr>
  </w:style>
  <w:style w:type="paragraph" w:customStyle="1" w:styleId="2D8F53BC30424C62BC820FD8D6E44E74">
    <w:name w:val="2D8F53BC30424C62BC820FD8D6E44E74"/>
    <w:rsid w:val="00F11EA0"/>
  </w:style>
  <w:style w:type="paragraph" w:customStyle="1" w:styleId="A8F5634771FA4956B9B8A72F0F1A8D48">
    <w:name w:val="A8F5634771FA4956B9B8A72F0F1A8D48"/>
    <w:rsid w:val="00F11EA0"/>
  </w:style>
  <w:style w:type="paragraph" w:customStyle="1" w:styleId="0B56D346E1914D8F9B679EBFA202A6C4">
    <w:name w:val="0B56D346E1914D8F9B679EBFA202A6C4"/>
    <w:rsid w:val="00F11E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277017834A3408C92056FF0B30A7166">
    <w:name w:val="A277017834A3408C92056FF0B30A7166"/>
    <w:rsid w:val="00123334"/>
  </w:style>
  <w:style w:type="paragraph" w:customStyle="1" w:styleId="E5FD88A7F72F4350878AA0AC7D43E363">
    <w:name w:val="E5FD88A7F72F4350878AA0AC7D43E363"/>
    <w:rsid w:val="00123334"/>
  </w:style>
  <w:style w:type="character" w:customStyle="1" w:styleId="Textedelespacerserv">
    <w:name w:val="Texte de l’espace réservé"/>
    <w:basedOn w:val="Policepardfaut"/>
    <w:uiPriority w:val="99"/>
    <w:semiHidden/>
    <w:rsid w:val="00F11EA0"/>
    <w:rPr>
      <w:color w:val="808080"/>
    </w:rPr>
  </w:style>
  <w:style w:type="paragraph" w:customStyle="1" w:styleId="2D8F53BC30424C62BC820FD8D6E44E74">
    <w:name w:val="2D8F53BC30424C62BC820FD8D6E44E74"/>
    <w:rsid w:val="00F11EA0"/>
  </w:style>
  <w:style w:type="paragraph" w:customStyle="1" w:styleId="A8F5634771FA4956B9B8A72F0F1A8D48">
    <w:name w:val="A8F5634771FA4956B9B8A72F0F1A8D48"/>
    <w:rsid w:val="00F11EA0"/>
  </w:style>
  <w:style w:type="paragraph" w:customStyle="1" w:styleId="0B56D346E1914D8F9B679EBFA202A6C4">
    <w:name w:val="0B56D346E1914D8F9B679EBFA202A6C4"/>
    <w:rsid w:val="00F11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2021-2022</PublishDate>
  <Abstract/>
  <CompanyAddress>CHU de Constantine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2104</Words>
  <Characters>11575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principes de base et techniques de colorimetrie</vt:lpstr>
    </vt:vector>
  </TitlesOfParts>
  <Company>Service d’Odontologie Conservatrice/Endodontie</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principes de base et techniques de colorimetrie</dc:title>
  <dc:creator>Dr. BOUKAHIL. R</dc:creator>
  <cp:lastModifiedBy>PCGH2020</cp:lastModifiedBy>
  <cp:revision>2</cp:revision>
  <cp:lastPrinted>2017-08-27T17:22:00Z</cp:lastPrinted>
  <dcterms:created xsi:type="dcterms:W3CDTF">2022-02-17T08:19:00Z</dcterms:created>
  <dcterms:modified xsi:type="dcterms:W3CDTF">2022-02-17T08:19:00Z</dcterms:modified>
</cp:coreProperties>
</file>